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55F5" w:rsidRPr="00F2071B" w:rsidRDefault="00F2071B" w:rsidP="00F2071B">
      <w:pPr>
        <w:pStyle w:val="Heading1"/>
        <w:bidi/>
        <w:spacing w:before="0" w:after="0" w:line="275" w:lineRule="auto"/>
        <w:jc w:val="both"/>
        <w:rPr>
          <w:rFonts w:ascii="Google Sans" w:eastAsia="Google Sans" w:hAnsi="Google Sans" w:cs="B Zar"/>
          <w:color w:val="1F1F1F"/>
        </w:rPr>
      </w:pPr>
      <w:r w:rsidRPr="00F2071B">
        <w:rPr>
          <w:rFonts w:ascii="Segoe UI Emoji" w:eastAsia="Google Sans" w:hAnsi="Segoe UI Emoji" w:cs="Segoe UI Emoji" w:hint="cs"/>
          <w:color w:val="1F1F1F"/>
          <w:rtl/>
        </w:rPr>
        <w:t>📋</w:t>
      </w:r>
      <w:r w:rsidRPr="00F2071B">
        <w:rPr>
          <w:rFonts w:ascii="Google Sans" w:eastAsia="Google Sans" w:hAnsi="Google Sans" w:cs="B Zar"/>
          <w:color w:val="1F1F1F"/>
          <w:rtl/>
        </w:rPr>
        <w:t xml:space="preserve"> </w:t>
      </w:r>
      <w:bookmarkStart w:id="0" w:name="_GoBack"/>
      <w:r w:rsidRPr="00F2071B">
        <w:rPr>
          <w:rFonts w:ascii="Google Sans" w:eastAsia="Google Sans" w:hAnsi="Google Sans" w:cs="B Zar" w:hint="cs"/>
          <w:color w:val="1F1F1F"/>
          <w:rtl/>
        </w:rPr>
        <w:t>گزارش</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جامع</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شناسنامه</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فنی،</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حقوقی</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و</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مالی</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«برج</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صبا</w:t>
      </w:r>
      <w:r w:rsidRPr="00F2071B">
        <w:rPr>
          <w:rFonts w:ascii="Google Sans" w:eastAsia="Google Sans" w:hAnsi="Google Sans" w:cs="B Zar"/>
          <w:color w:val="1F1F1F"/>
          <w:rtl/>
        </w:rPr>
        <w:t xml:space="preserve"> </w:t>
      </w:r>
      <w:r w:rsidRPr="00F2071B">
        <w:rPr>
          <w:rFonts w:ascii="Google Sans" w:eastAsia="Google Sans" w:hAnsi="Google Sans" w:cs="B Zar"/>
          <w:color w:val="1F1F1F"/>
          <w:rtl/>
        </w:rPr>
        <w:t>کیانپارس اهواز»</w:t>
      </w:r>
      <w:bookmarkEnd w:id="0"/>
    </w:p>
    <w:p w:rsidR="009055F5" w:rsidRPr="00F2071B" w:rsidRDefault="00F2071B" w:rsidP="00F2071B">
      <w:pPr>
        <w:pStyle w:val="Heading3"/>
        <w:bidi/>
        <w:spacing w:before="0" w:line="275" w:lineRule="auto"/>
        <w:jc w:val="both"/>
        <w:rPr>
          <w:rFonts w:ascii="Google Sans" w:eastAsia="Google Sans" w:hAnsi="Google Sans" w:cs="B Zar"/>
          <w:color w:val="1F1F1F"/>
        </w:rPr>
      </w:pPr>
      <w:r w:rsidRPr="00F2071B">
        <w:rPr>
          <w:rFonts w:ascii="Google Sans" w:eastAsia="Google Sans" w:hAnsi="Google Sans" w:cs="B Zar"/>
          <w:color w:val="1F1F1F"/>
          <w:rtl/>
        </w:rPr>
        <w:t>بخش ۱</w:t>
      </w:r>
      <w:r w:rsidRPr="00F2071B">
        <w:rPr>
          <w:rFonts w:ascii="Google Sans" w:eastAsia="Google Sans" w:hAnsi="Google Sans" w:cs="B Zar"/>
          <w:color w:val="1F1F1F"/>
          <w:rtl/>
        </w:rPr>
        <w:t>: اطلاعات پایه و معرفی ملک (عمومی / نمایش در سایت)</w:t>
      </w:r>
    </w:p>
    <w:p w:rsidR="009055F5" w:rsidRPr="00F2071B" w:rsidRDefault="00F2071B" w:rsidP="00F2071B">
      <w:pPr>
        <w:numPr>
          <w:ilvl w:val="0"/>
          <w:numId w:val="1"/>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عنوان کامل پروژه:</w:t>
      </w:r>
      <w:r w:rsidRPr="00F2071B">
        <w:rPr>
          <w:rFonts w:ascii="Google Sans" w:eastAsia="Google Sans" w:hAnsi="Google Sans" w:cs="B Zar"/>
          <w:color w:val="1F1F1F"/>
          <w:rtl/>
        </w:rPr>
        <w:t xml:space="preserve"> مجتمع مسکونی، تجاری و رفاهی صبا کیانپارس اهواز.</w:t>
      </w:r>
    </w:p>
    <w:p w:rsidR="009055F5" w:rsidRPr="00F2071B" w:rsidRDefault="00F2071B" w:rsidP="00F2071B">
      <w:pPr>
        <w:numPr>
          <w:ilvl w:val="0"/>
          <w:numId w:val="1"/>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نوع ملک / کاربری رسمی:</w:t>
      </w:r>
      <w:r w:rsidRPr="00F2071B">
        <w:rPr>
          <w:rFonts w:ascii="Google Sans" w:eastAsia="Google Sans" w:hAnsi="Google Sans" w:cs="B Zar"/>
          <w:color w:val="1F1F1F"/>
          <w:rtl/>
        </w:rPr>
        <w:t xml:space="preserve"> مختلط (تجاری - مسکونی) بر اساس طرح تفصیلی.</w:t>
      </w:r>
    </w:p>
    <w:p w:rsidR="009055F5" w:rsidRPr="00F2071B" w:rsidRDefault="00F2071B" w:rsidP="00F2071B">
      <w:pPr>
        <w:numPr>
          <w:ilvl w:val="0"/>
          <w:numId w:val="1"/>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وضعیت فعلی بنا:</w:t>
      </w:r>
      <w:r w:rsidRPr="00F2071B">
        <w:rPr>
          <w:rFonts w:ascii="Google Sans" w:eastAsia="Google Sans" w:hAnsi="Google Sans" w:cs="B Zar"/>
          <w:color w:val="1F1F1F"/>
          <w:rtl/>
        </w:rPr>
        <w:t xml:space="preserve"> در حال ساخت (نیمه‌کاره) با پیشرفت ف</w:t>
      </w:r>
      <w:r w:rsidRPr="00F2071B">
        <w:rPr>
          <w:rFonts w:ascii="Google Sans" w:eastAsia="Google Sans" w:hAnsi="Google Sans" w:cs="B Zar"/>
          <w:color w:val="1F1F1F"/>
          <w:rtl/>
        </w:rPr>
        <w:t xml:space="preserve">یزیکی واقعی </w:t>
      </w:r>
      <w:r w:rsidRPr="00F2071B">
        <w:rPr>
          <w:rFonts w:ascii="Times New Roman" w:eastAsia="Google Sans" w:hAnsi="Times New Roman" w:cs="Times New Roman"/>
          <w:b/>
          <w:bCs/>
          <w:color w:val="1F1F1F"/>
        </w:rPr>
        <w:t>۷۱</w:t>
      </w:r>
      <w:r w:rsidRPr="00F2071B">
        <w:rPr>
          <w:rFonts w:ascii="Google Sans" w:eastAsia="Google Sans" w:hAnsi="Google Sans" w:cs="B Zar"/>
          <w:b/>
          <w:bCs/>
          <w:color w:val="1F1F1F"/>
        </w:rPr>
        <w:t>.</w:t>
      </w:r>
      <w:r w:rsidRPr="00F2071B">
        <w:rPr>
          <w:rFonts w:ascii="Times New Roman" w:eastAsia="Google Sans" w:hAnsi="Times New Roman" w:cs="Times New Roman"/>
          <w:b/>
          <w:bCs/>
          <w:color w:val="1F1F1F"/>
        </w:rPr>
        <w:t>۵٪</w:t>
      </w:r>
      <w:r w:rsidRPr="00F2071B">
        <w:rPr>
          <w:rFonts w:ascii="Google Sans" w:eastAsia="Google Sans" w:hAnsi="Google Sans" w:cs="B Zar"/>
          <w:color w:val="1F1F1F"/>
          <w:rtl/>
        </w:rPr>
        <w:t xml:space="preserve"> (توضیح: این عدد در گزارش ارزیابی قدیمی ۶۴.۳۶</w:t>
      </w:r>
      <w:r w:rsidRPr="00F2071B">
        <w:rPr>
          <w:rFonts w:ascii="Times New Roman" w:eastAsia="Google Sans" w:hAnsi="Times New Roman" w:cs="Times New Roman" w:hint="cs"/>
          <w:color w:val="1F1F1F"/>
          <w:rtl/>
        </w:rPr>
        <w:t>٪</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ثبت</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شده</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بود</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که</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طبق</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آخرین</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مستندات</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فنی</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به</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۷۱</w:t>
      </w:r>
      <w:r w:rsidRPr="00F2071B">
        <w:rPr>
          <w:rFonts w:ascii="Google Sans" w:eastAsia="Google Sans" w:hAnsi="Google Sans" w:cs="B Zar"/>
          <w:color w:val="1F1F1F"/>
          <w:rtl/>
        </w:rPr>
        <w:t>.</w:t>
      </w:r>
      <w:r w:rsidRPr="00F2071B">
        <w:rPr>
          <w:rFonts w:ascii="Google Sans" w:eastAsia="Google Sans" w:hAnsi="Google Sans" w:cs="B Zar" w:hint="cs"/>
          <w:color w:val="1F1F1F"/>
          <w:rtl/>
        </w:rPr>
        <w:t>۵</w:t>
      </w:r>
      <w:r w:rsidRPr="00F2071B">
        <w:rPr>
          <w:rFonts w:ascii="Times New Roman" w:eastAsia="Google Sans" w:hAnsi="Times New Roman" w:cs="Times New Roman" w:hint="cs"/>
          <w:color w:val="1F1F1F"/>
          <w:rtl/>
        </w:rPr>
        <w:t>٪</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ارتقا</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یافته</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است</w:t>
      </w:r>
      <w:r w:rsidRPr="00F2071B">
        <w:rPr>
          <w:rFonts w:ascii="Google Sans" w:eastAsia="Google Sans" w:hAnsi="Google Sans" w:cs="B Zar"/>
          <w:color w:val="1F1F1F"/>
          <w:rtl/>
        </w:rPr>
        <w:t>).</w:t>
      </w:r>
    </w:p>
    <w:p w:rsidR="009055F5" w:rsidRPr="00F2071B" w:rsidRDefault="00F2071B" w:rsidP="00F2071B">
      <w:pPr>
        <w:numPr>
          <w:ilvl w:val="0"/>
          <w:numId w:val="1"/>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مرحله عرضه در سامانه:</w:t>
      </w:r>
      <w:r w:rsidRPr="00F2071B">
        <w:rPr>
          <w:rFonts w:ascii="Google Sans" w:eastAsia="Google Sans" w:hAnsi="Google Sans" w:cs="B Zar"/>
          <w:color w:val="1F1F1F"/>
          <w:rtl/>
        </w:rPr>
        <w:t xml:space="preserve"> فاز ارزیابی آزمایشی (پایلوت پیش‌تولید).</w:t>
      </w:r>
    </w:p>
    <w:p w:rsidR="009055F5" w:rsidRPr="00F2071B" w:rsidRDefault="00F2071B" w:rsidP="00F2071B">
      <w:pPr>
        <w:numPr>
          <w:ilvl w:val="0"/>
          <w:numId w:val="1"/>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شرح کامل ملک برای کارت معرفی:</w:t>
      </w:r>
      <w:r w:rsidRPr="00F2071B">
        <w:rPr>
          <w:rFonts w:ascii="Google Sans" w:eastAsia="Google Sans" w:hAnsi="Google Sans" w:cs="B Zar"/>
          <w:color w:val="1F1F1F"/>
          <w:rtl/>
        </w:rPr>
        <w:t xml:space="preserve"> برج مجلل و بلندمرتبه مسکونی-تجاری صب</w:t>
      </w:r>
      <w:r w:rsidRPr="00F2071B">
        <w:rPr>
          <w:rFonts w:ascii="Google Sans" w:eastAsia="Google Sans" w:hAnsi="Google Sans" w:cs="B Zar"/>
          <w:color w:val="1F1F1F"/>
          <w:rtl/>
        </w:rPr>
        <w:t>ا در بهترین نقطه منطقه کیانپارس اهواز، با سازه مدرن عرشه فولادی، دید پانوراما و بدون مشرف به رودخانه کارون و مجهز به مشاعات مشاعی استاندارد هتلینگ.</w:t>
      </w:r>
    </w:p>
    <w:p w:rsidR="009055F5" w:rsidRPr="00F2071B" w:rsidRDefault="00F2071B" w:rsidP="00F2071B">
      <w:pPr>
        <w:pStyle w:val="Heading3"/>
        <w:bidi/>
        <w:spacing w:before="0" w:line="275" w:lineRule="auto"/>
        <w:jc w:val="both"/>
        <w:rPr>
          <w:rFonts w:ascii="Google Sans" w:eastAsia="Google Sans" w:hAnsi="Google Sans" w:cs="B Zar"/>
          <w:color w:val="1F1F1F"/>
        </w:rPr>
      </w:pPr>
      <w:r w:rsidRPr="00F2071B">
        <w:rPr>
          <w:rFonts w:ascii="Google Sans" w:eastAsia="Google Sans" w:hAnsi="Google Sans" w:cs="B Zar"/>
          <w:color w:val="1F1F1F"/>
          <w:rtl/>
        </w:rPr>
        <w:t>بخش ۲</w:t>
      </w:r>
      <w:r w:rsidRPr="00F2071B">
        <w:rPr>
          <w:rFonts w:ascii="Google Sans" w:eastAsia="Google Sans" w:hAnsi="Google Sans" w:cs="B Zar"/>
          <w:color w:val="1F1F1F"/>
          <w:rtl/>
        </w:rPr>
        <w:t>: موقعیت مکانی و اطلاعات ثبتی (عمومی و داخلی)</w:t>
      </w:r>
    </w:p>
    <w:p w:rsidR="009055F5" w:rsidRPr="00F2071B" w:rsidRDefault="00F2071B" w:rsidP="00F2071B">
      <w:pPr>
        <w:numPr>
          <w:ilvl w:val="0"/>
          <w:numId w:val="2"/>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کشور / استان / شهر / منطقه:</w:t>
      </w:r>
      <w:r w:rsidRPr="00F2071B">
        <w:rPr>
          <w:rFonts w:ascii="Google Sans" w:eastAsia="Google Sans" w:hAnsi="Google Sans" w:cs="B Zar"/>
          <w:color w:val="1F1F1F"/>
          <w:rtl/>
        </w:rPr>
        <w:t xml:space="preserve"> ایران، خوزستان، اهواز، منطقه</w:t>
      </w:r>
      <w:r w:rsidRPr="00F2071B">
        <w:rPr>
          <w:rFonts w:ascii="Google Sans" w:eastAsia="Google Sans" w:hAnsi="Google Sans" w:cs="B Zar"/>
          <w:color w:val="1F1F1F"/>
          <w:rtl/>
        </w:rPr>
        <w:t xml:space="preserve"> کیانپارس.</w:t>
      </w:r>
    </w:p>
    <w:p w:rsidR="009055F5" w:rsidRPr="00F2071B" w:rsidRDefault="00F2071B" w:rsidP="00F2071B">
      <w:pPr>
        <w:numPr>
          <w:ilvl w:val="0"/>
          <w:numId w:val="2"/>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نشانی دقیق ملک (بررسی داخلی):</w:t>
      </w:r>
      <w:r w:rsidRPr="00F2071B">
        <w:rPr>
          <w:rFonts w:ascii="Google Sans" w:eastAsia="Google Sans" w:hAnsi="Google Sans" w:cs="B Zar"/>
          <w:color w:val="1F1F1F"/>
          <w:rtl/>
        </w:rPr>
        <w:t xml:space="preserve"> اهواز، کیانپارس، خیابان ۲۰ شرقی، بین خیابان چمران و خیابان احداثی.</w:t>
      </w:r>
    </w:p>
    <w:p w:rsidR="009055F5" w:rsidRPr="00F2071B" w:rsidRDefault="00F2071B" w:rsidP="00F2071B">
      <w:pPr>
        <w:numPr>
          <w:ilvl w:val="0"/>
          <w:numId w:val="2"/>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مختصات جغرافیایی (کاداستر):</w:t>
      </w:r>
      <w:r w:rsidRPr="00F2071B">
        <w:rPr>
          <w:rFonts w:ascii="Google Sans" w:eastAsia="Google Sans" w:hAnsi="Google Sans" w:cs="B Zar"/>
          <w:color w:val="1F1F1F"/>
          <w:rtl/>
        </w:rPr>
        <w:t xml:space="preserve"> عرض جغرافیایی $31.355218$ شمالی / طول جغرافیایی $48.690308$ شرقی.</w:t>
      </w:r>
    </w:p>
    <w:p w:rsidR="009055F5" w:rsidRPr="00F2071B" w:rsidRDefault="00F2071B" w:rsidP="00F2071B">
      <w:pPr>
        <w:numPr>
          <w:ilvl w:val="0"/>
          <w:numId w:val="2"/>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مشخصات قطعه (کد جام):</w:t>
      </w:r>
      <w:r w:rsidRPr="00F2071B">
        <w:rPr>
          <w:rFonts w:ascii="Google Sans" w:eastAsia="Google Sans" w:hAnsi="Google Sans" w:cs="B Zar"/>
          <w:color w:val="1F1F1F"/>
        </w:rPr>
        <w:t xml:space="preserve"> 28-22924712223900000000.</w:t>
      </w:r>
    </w:p>
    <w:p w:rsidR="009055F5" w:rsidRPr="00F2071B" w:rsidRDefault="00F2071B" w:rsidP="00F2071B">
      <w:pPr>
        <w:numPr>
          <w:ilvl w:val="0"/>
          <w:numId w:val="2"/>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شماره پ</w:t>
      </w:r>
      <w:r w:rsidRPr="00F2071B">
        <w:rPr>
          <w:rFonts w:ascii="Google Sans" w:eastAsia="Google Sans" w:hAnsi="Google Sans" w:cs="B Zar"/>
          <w:b/>
          <w:bCs/>
          <w:color w:val="1F1F1F"/>
          <w:rtl/>
        </w:rPr>
        <w:t>لاک ثبتی:</w:t>
      </w:r>
      <w:r w:rsidRPr="00F2071B">
        <w:rPr>
          <w:rFonts w:ascii="Google Sans" w:eastAsia="Google Sans" w:hAnsi="Google Sans" w:cs="B Zar"/>
          <w:color w:val="1F1F1F"/>
          <w:rtl/>
        </w:rPr>
        <w:t xml:space="preserve"> پلاک ثبتی مادر به شماره </w:t>
      </w:r>
      <w:r w:rsidRPr="00F2071B">
        <w:rPr>
          <w:rFonts w:ascii="Google Sans" w:eastAsia="Google Sans" w:hAnsi="Google Sans" w:cs="B Zar"/>
          <w:b/>
          <w:bCs/>
          <w:color w:val="1F1F1F"/>
        </w:rPr>
        <w:t>5/30148</w:t>
      </w:r>
      <w:r w:rsidRPr="00F2071B">
        <w:rPr>
          <w:rFonts w:ascii="Google Sans" w:eastAsia="Google Sans" w:hAnsi="Google Sans" w:cs="B Zar"/>
          <w:color w:val="1F1F1F"/>
          <w:rtl/>
        </w:rPr>
        <w:t xml:space="preserve"> (بخش ۸ اهواز، ناحیه ۱).</w:t>
      </w:r>
    </w:p>
    <w:p w:rsidR="009055F5" w:rsidRPr="00F2071B" w:rsidRDefault="00F2071B" w:rsidP="00F2071B">
      <w:pPr>
        <w:numPr>
          <w:ilvl w:val="0"/>
          <w:numId w:val="2"/>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شناسه یکتای ثبتی ملک (سند):</w:t>
      </w:r>
      <w:r w:rsidRPr="00F2071B">
        <w:rPr>
          <w:rFonts w:ascii="Google Sans" w:eastAsia="Google Sans" w:hAnsi="Google Sans" w:cs="B Zar"/>
          <w:color w:val="1F1F1F"/>
        </w:rPr>
        <w:t xml:space="preserve"> 139920301701019347.</w:t>
      </w:r>
    </w:p>
    <w:p w:rsidR="009055F5" w:rsidRPr="00F2071B" w:rsidRDefault="00F2071B" w:rsidP="00F2071B">
      <w:pPr>
        <w:numPr>
          <w:ilvl w:val="0"/>
          <w:numId w:val="2"/>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کد پستی ملک:</w:t>
      </w:r>
      <w:r w:rsidRPr="00F2071B">
        <w:rPr>
          <w:rFonts w:ascii="Google Sans" w:eastAsia="Google Sans" w:hAnsi="Google Sans" w:cs="B Zar"/>
          <w:color w:val="1F1F1F"/>
        </w:rPr>
        <w:t xml:space="preserve"> 6155993680.</w:t>
      </w:r>
    </w:p>
    <w:p w:rsidR="009055F5" w:rsidRPr="00F2071B" w:rsidRDefault="00F2071B" w:rsidP="00F2071B">
      <w:pPr>
        <w:numPr>
          <w:ilvl w:val="0"/>
          <w:numId w:val="2"/>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ویژگی دسترسی:</w:t>
      </w:r>
      <w:r w:rsidRPr="00F2071B">
        <w:rPr>
          <w:rFonts w:ascii="Google Sans" w:eastAsia="Google Sans" w:hAnsi="Google Sans" w:cs="B Zar"/>
          <w:color w:val="1F1F1F"/>
          <w:rtl/>
        </w:rPr>
        <w:t xml:space="preserve"> ملک از ۳ وجه دارای نما و دسترسی به خیابان است و ضلع شرقی آن دید مستقیم به رودخانه کارون دارد.</w:t>
      </w:r>
    </w:p>
    <w:p w:rsidR="009055F5" w:rsidRPr="00F2071B" w:rsidRDefault="00F2071B" w:rsidP="00F2071B">
      <w:pPr>
        <w:pStyle w:val="Heading3"/>
        <w:bidi/>
        <w:spacing w:before="0" w:line="275" w:lineRule="auto"/>
        <w:jc w:val="both"/>
        <w:rPr>
          <w:rFonts w:ascii="Google Sans" w:eastAsia="Google Sans" w:hAnsi="Google Sans" w:cs="B Zar"/>
          <w:color w:val="1F1F1F"/>
        </w:rPr>
      </w:pPr>
      <w:r w:rsidRPr="00F2071B">
        <w:rPr>
          <w:rFonts w:ascii="Google Sans" w:eastAsia="Google Sans" w:hAnsi="Google Sans" w:cs="B Zar"/>
          <w:color w:val="1F1F1F"/>
          <w:rtl/>
        </w:rPr>
        <w:t>بخش ۳</w:t>
      </w:r>
      <w:r w:rsidRPr="00F2071B">
        <w:rPr>
          <w:rFonts w:ascii="Google Sans" w:eastAsia="Google Sans" w:hAnsi="Google Sans" w:cs="B Zar"/>
          <w:color w:val="1F1F1F"/>
          <w:rtl/>
        </w:rPr>
        <w:t>: م</w:t>
      </w:r>
      <w:r w:rsidRPr="00F2071B">
        <w:rPr>
          <w:rFonts w:ascii="Google Sans" w:eastAsia="Google Sans" w:hAnsi="Google Sans" w:cs="B Zar"/>
          <w:color w:val="1F1F1F"/>
          <w:rtl/>
        </w:rPr>
        <w:t>شخصات فیزیکی و فنی ملک (عمومی / نمایش در سایت)</w:t>
      </w:r>
    </w:p>
    <w:p w:rsidR="009055F5" w:rsidRPr="00F2071B" w:rsidRDefault="00F2071B" w:rsidP="00F2071B">
      <w:pPr>
        <w:numPr>
          <w:ilvl w:val="0"/>
          <w:numId w:val="3"/>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مساحت زمین طبق سند (عرصه):</w:t>
      </w:r>
      <w:r w:rsidRPr="00F2071B">
        <w:rPr>
          <w:rFonts w:ascii="Google Sans" w:eastAsia="Google Sans" w:hAnsi="Google Sans" w:cs="B Zar"/>
          <w:color w:val="1F1F1F"/>
        </w:rPr>
        <w:t xml:space="preserve"> </w:t>
      </w:r>
      <w:r w:rsidRPr="00F2071B">
        <w:rPr>
          <w:rFonts w:ascii="Google Sans" w:eastAsia="Google Sans" w:hAnsi="Google Sans" w:cs="B Zar"/>
          <w:b/>
          <w:bCs/>
          <w:color w:val="1F1F1F"/>
          <w:rtl/>
        </w:rPr>
        <w:t>۲,۱۸۰.۹۵ مترمربع</w:t>
      </w:r>
      <w:r w:rsidRPr="00F2071B">
        <w:rPr>
          <w:rFonts w:ascii="Google Sans" w:eastAsia="Google Sans" w:hAnsi="Google Sans" w:cs="B Zar"/>
          <w:color w:val="1F1F1F"/>
        </w:rPr>
        <w:t>.</w:t>
      </w:r>
    </w:p>
    <w:p w:rsidR="009055F5" w:rsidRPr="00F2071B" w:rsidRDefault="00F2071B" w:rsidP="00F2071B">
      <w:pPr>
        <w:numPr>
          <w:ilvl w:val="0"/>
          <w:numId w:val="3"/>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مساحت کل زیربنا:</w:t>
      </w:r>
      <w:r w:rsidRPr="00F2071B">
        <w:rPr>
          <w:rFonts w:ascii="Google Sans" w:eastAsia="Google Sans" w:hAnsi="Google Sans" w:cs="B Zar"/>
          <w:color w:val="1F1F1F"/>
        </w:rPr>
        <w:t xml:space="preserve"> </w:t>
      </w:r>
      <w:r w:rsidRPr="00F2071B">
        <w:rPr>
          <w:rFonts w:ascii="Google Sans" w:eastAsia="Google Sans" w:hAnsi="Google Sans" w:cs="B Zar"/>
          <w:b/>
          <w:bCs/>
          <w:color w:val="1F1F1F"/>
          <w:rtl/>
        </w:rPr>
        <w:t>۴۴,۲۵۶ مترمربع</w:t>
      </w:r>
      <w:r w:rsidRPr="00F2071B">
        <w:rPr>
          <w:rFonts w:ascii="Google Sans" w:eastAsia="Google Sans" w:hAnsi="Google Sans" w:cs="B Zar"/>
          <w:color w:val="1F1F1F"/>
          <w:rtl/>
        </w:rPr>
        <w:t xml:space="preserve"> (توضیح: در سیستم فروش ۴۴,۵۰۸ مترمربع قید شده، اما عدد دقیق مصوب مهندسی طبق آخرین سند اصلاحی پروانه ۴۴,۲۵۶ مترمربع است).</w:t>
      </w:r>
    </w:p>
    <w:p w:rsidR="009055F5" w:rsidRPr="00F2071B" w:rsidRDefault="00F2071B" w:rsidP="00F2071B">
      <w:pPr>
        <w:numPr>
          <w:ilvl w:val="0"/>
          <w:numId w:val="3"/>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 xml:space="preserve">تعداد طبقات </w:t>
      </w:r>
      <w:r w:rsidRPr="00F2071B">
        <w:rPr>
          <w:rFonts w:ascii="Google Sans" w:eastAsia="Google Sans" w:hAnsi="Google Sans" w:cs="B Zar"/>
          <w:b/>
          <w:bCs/>
          <w:color w:val="1F1F1F"/>
          <w:rtl/>
        </w:rPr>
        <w:t>کل:</w:t>
      </w:r>
      <w:r w:rsidRPr="00F2071B">
        <w:rPr>
          <w:rFonts w:ascii="Google Sans" w:eastAsia="Google Sans" w:hAnsi="Google Sans" w:cs="B Zar"/>
          <w:color w:val="1F1F1F"/>
        </w:rPr>
        <w:t xml:space="preserve"> </w:t>
      </w:r>
      <w:r w:rsidRPr="00F2071B">
        <w:rPr>
          <w:rFonts w:ascii="Google Sans" w:eastAsia="Google Sans" w:hAnsi="Google Sans" w:cs="B Zar"/>
          <w:b/>
          <w:bCs/>
          <w:color w:val="1F1F1F"/>
          <w:rtl/>
        </w:rPr>
        <w:t>۲۲ طبقه</w:t>
      </w:r>
      <w:r w:rsidRPr="00F2071B">
        <w:rPr>
          <w:rFonts w:ascii="Google Sans" w:eastAsia="Google Sans" w:hAnsi="Google Sans" w:cs="B Zar"/>
          <w:color w:val="1F1F1F"/>
          <w:rtl/>
        </w:rPr>
        <w:t xml:space="preserve"> (۱ طبقه زیرهمکف + ۱ طبقه همکف + ۲۰ طبقه روی همکف).</w:t>
      </w:r>
    </w:p>
    <w:p w:rsidR="009055F5" w:rsidRPr="00F2071B" w:rsidRDefault="00F2071B" w:rsidP="00F2071B">
      <w:pPr>
        <w:numPr>
          <w:ilvl w:val="0"/>
          <w:numId w:val="3"/>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تفکیک کاربری و متراژهای مفید پروژه:</w:t>
      </w:r>
    </w:p>
    <w:p w:rsidR="009055F5" w:rsidRPr="00F2071B" w:rsidRDefault="009055F5" w:rsidP="00F2071B">
      <w:pPr>
        <w:pBdr>
          <w:top w:val="nil"/>
          <w:left w:val="nil"/>
          <w:bottom w:val="nil"/>
          <w:right w:val="nil"/>
          <w:between w:val="nil"/>
        </w:pBdr>
        <w:bidi/>
        <w:spacing w:line="275" w:lineRule="auto"/>
        <w:jc w:val="both"/>
        <w:rPr>
          <w:rFonts w:ascii="Google Sans" w:eastAsia="Google Sans" w:hAnsi="Google Sans" w:cs="B Zar"/>
          <w:b/>
          <w:bCs/>
          <w:color w:val="1F1F1F"/>
        </w:rPr>
      </w:pPr>
    </w:p>
    <w:tbl>
      <w:tblPr>
        <w:tblStyle w:val="a"/>
        <w:bidiVisual/>
        <w:tblW w:w="9360" w:type="dxa"/>
        <w:tblInd w:w="0" w:type="dxa"/>
        <w:tblBorders>
          <w:top w:val="single" w:sz="6" w:space="0" w:color="C4C7C5"/>
          <w:left w:val="single" w:sz="6" w:space="0" w:color="C4C7C5"/>
          <w:bottom w:val="single" w:sz="6" w:space="0" w:color="C4C7C5"/>
          <w:right w:val="single" w:sz="6" w:space="0" w:color="C4C7C5"/>
          <w:insideH w:val="single" w:sz="6" w:space="0" w:color="C4C7C5"/>
          <w:insideV w:val="single" w:sz="6" w:space="0" w:color="C4C7C5"/>
        </w:tblBorders>
        <w:tblLayout w:type="fixed"/>
        <w:tblLook w:val="0600" w:firstRow="0" w:lastRow="0" w:firstColumn="0" w:lastColumn="0" w:noHBand="1" w:noVBand="1"/>
      </w:tblPr>
      <w:tblGrid>
        <w:gridCol w:w="2340"/>
        <w:gridCol w:w="2340"/>
        <w:gridCol w:w="2340"/>
        <w:gridCol w:w="2340"/>
      </w:tblGrid>
      <w:tr w:rsidR="009055F5" w:rsidRPr="00F2071B">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9055F5" w:rsidRPr="00F2071B" w:rsidRDefault="00F2071B" w:rsidP="00F2071B">
            <w:pPr>
              <w:pBdr>
                <w:top w:val="nil"/>
                <w:left w:val="nil"/>
                <w:bottom w:val="nil"/>
                <w:right w:val="nil"/>
                <w:between w:val="nil"/>
              </w:pBdr>
              <w:bidi/>
              <w:spacing w:before="120" w:after="120" w:line="275" w:lineRule="auto"/>
              <w:jc w:val="both"/>
              <w:rPr>
                <w:rFonts w:ascii="Google Sans" w:eastAsia="Google Sans" w:hAnsi="Google Sans" w:cs="B Zar"/>
                <w:b/>
                <w:bCs/>
                <w:color w:val="1F1F1F"/>
              </w:rPr>
            </w:pPr>
            <w:r w:rsidRPr="00F2071B">
              <w:rPr>
                <w:rFonts w:ascii="Google Sans" w:eastAsia="Google Sans" w:hAnsi="Google Sans" w:cs="B Zar"/>
                <w:b/>
                <w:bCs/>
                <w:color w:val="1F1F1F"/>
                <w:rtl/>
              </w:rPr>
              <w:t>نوع فضا / کاربری</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9055F5" w:rsidRPr="00F2071B" w:rsidRDefault="00F2071B" w:rsidP="00F2071B">
            <w:pPr>
              <w:pBdr>
                <w:top w:val="nil"/>
                <w:left w:val="nil"/>
                <w:bottom w:val="nil"/>
                <w:right w:val="nil"/>
                <w:between w:val="nil"/>
              </w:pBdr>
              <w:bidi/>
              <w:spacing w:before="120" w:after="120" w:line="275" w:lineRule="auto"/>
              <w:jc w:val="both"/>
              <w:rPr>
                <w:rFonts w:ascii="Google Sans" w:eastAsia="Google Sans" w:hAnsi="Google Sans" w:cs="B Zar"/>
                <w:b/>
                <w:bCs/>
                <w:color w:val="1F1F1F"/>
              </w:rPr>
            </w:pPr>
            <w:r w:rsidRPr="00F2071B">
              <w:rPr>
                <w:rFonts w:ascii="Google Sans" w:eastAsia="Google Sans" w:hAnsi="Google Sans" w:cs="B Zar"/>
                <w:b/>
                <w:bCs/>
                <w:color w:val="1F1F1F"/>
                <w:rtl/>
              </w:rPr>
              <w:t>تعداد / موقعیت طبقات</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9055F5" w:rsidRPr="00F2071B" w:rsidRDefault="00F2071B" w:rsidP="00F2071B">
            <w:pPr>
              <w:pBdr>
                <w:top w:val="nil"/>
                <w:left w:val="nil"/>
                <w:bottom w:val="nil"/>
                <w:right w:val="nil"/>
                <w:between w:val="nil"/>
              </w:pBdr>
              <w:bidi/>
              <w:spacing w:before="120" w:after="120" w:line="275" w:lineRule="auto"/>
              <w:jc w:val="both"/>
              <w:rPr>
                <w:rFonts w:ascii="Google Sans" w:eastAsia="Google Sans" w:hAnsi="Google Sans" w:cs="B Zar"/>
                <w:b/>
                <w:bCs/>
                <w:color w:val="1F1F1F"/>
              </w:rPr>
            </w:pPr>
            <w:r w:rsidRPr="00F2071B">
              <w:rPr>
                <w:rFonts w:ascii="Google Sans" w:eastAsia="Google Sans" w:hAnsi="Google Sans" w:cs="B Zar"/>
                <w:b/>
                <w:bCs/>
                <w:color w:val="1F1F1F"/>
                <w:rtl/>
              </w:rPr>
              <w:t>مجموع مساحت (مترمربع)</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9055F5" w:rsidRPr="00F2071B" w:rsidRDefault="00F2071B" w:rsidP="00F2071B">
            <w:pPr>
              <w:pBdr>
                <w:top w:val="nil"/>
                <w:left w:val="nil"/>
                <w:bottom w:val="nil"/>
                <w:right w:val="nil"/>
                <w:between w:val="nil"/>
              </w:pBdr>
              <w:bidi/>
              <w:spacing w:before="120" w:after="120" w:line="275" w:lineRule="auto"/>
              <w:jc w:val="both"/>
              <w:rPr>
                <w:rFonts w:ascii="Google Sans" w:eastAsia="Google Sans" w:hAnsi="Google Sans" w:cs="B Zar"/>
                <w:b/>
                <w:bCs/>
                <w:color w:val="1F1F1F"/>
              </w:rPr>
            </w:pPr>
            <w:r w:rsidRPr="00F2071B">
              <w:rPr>
                <w:rFonts w:ascii="Google Sans" w:eastAsia="Google Sans" w:hAnsi="Google Sans" w:cs="B Zar"/>
                <w:b/>
                <w:bCs/>
                <w:color w:val="1F1F1F"/>
                <w:rtl/>
              </w:rPr>
              <w:t xml:space="preserve">جزئیات فنی و تقسیمات </w:t>
            </w:r>
            <w:r w:rsidRPr="00F2071B">
              <w:rPr>
                <w:rFonts w:ascii="Google Sans" w:eastAsia="Google Sans" w:hAnsi="Google Sans" w:cs="B Zar"/>
                <w:b/>
                <w:bCs/>
                <w:color w:val="1F1F1F"/>
                <w:rtl/>
              </w:rPr>
              <w:lastRenderedPageBreak/>
              <w:t>داخلی</w:t>
            </w:r>
          </w:p>
        </w:tc>
      </w:tr>
      <w:tr w:rsidR="009055F5" w:rsidRPr="00F2071B">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9055F5" w:rsidRPr="00F2071B" w:rsidRDefault="00F2071B" w:rsidP="00F2071B">
            <w:pPr>
              <w:pBdr>
                <w:top w:val="nil"/>
                <w:left w:val="nil"/>
                <w:bottom w:val="nil"/>
                <w:right w:val="nil"/>
                <w:between w:val="nil"/>
              </w:pBdr>
              <w:bidi/>
              <w:spacing w:line="275" w:lineRule="auto"/>
              <w:jc w:val="both"/>
              <w:rPr>
                <w:rFonts w:ascii="Google Sans" w:eastAsia="Google Sans" w:hAnsi="Google Sans" w:cs="B Zar"/>
                <w:b/>
                <w:bCs/>
                <w:color w:val="1F1F1F"/>
              </w:rPr>
            </w:pPr>
            <w:r w:rsidRPr="00F2071B">
              <w:rPr>
                <w:rFonts w:ascii="Google Sans" w:eastAsia="Google Sans" w:hAnsi="Google Sans" w:cs="B Zar"/>
                <w:b/>
                <w:bCs/>
                <w:color w:val="1F1F1F"/>
                <w:rtl/>
              </w:rPr>
              <w:lastRenderedPageBreak/>
              <w:t>زمین / عرصه</w:t>
            </w:r>
          </w:p>
          <w:p w:rsidR="009055F5" w:rsidRPr="00F2071B" w:rsidRDefault="009055F5" w:rsidP="00F2071B">
            <w:pPr>
              <w:pBdr>
                <w:top w:val="nil"/>
                <w:left w:val="nil"/>
                <w:bottom w:val="nil"/>
                <w:right w:val="nil"/>
                <w:between w:val="nil"/>
              </w:pBdr>
              <w:bidi/>
              <w:spacing w:line="275" w:lineRule="auto"/>
              <w:jc w:val="both"/>
              <w:rPr>
                <w:rFonts w:ascii="Google Sans" w:eastAsia="Google Sans" w:hAnsi="Google Sans" w:cs="B Zar"/>
                <w:b/>
                <w:bCs/>
                <w:color w:val="1F1F1F"/>
              </w:rPr>
            </w:pP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9055F5" w:rsidRPr="00F2071B" w:rsidRDefault="00F2071B" w:rsidP="00F2071B">
            <w:pPr>
              <w:pBdr>
                <w:top w:val="nil"/>
                <w:left w:val="nil"/>
                <w:bottom w:val="nil"/>
                <w:right w:val="nil"/>
                <w:between w:val="nil"/>
              </w:pBdr>
              <w:bidi/>
              <w:spacing w:line="275" w:lineRule="auto"/>
              <w:jc w:val="both"/>
              <w:rPr>
                <w:rFonts w:ascii="Google Sans" w:eastAsia="Google Sans" w:hAnsi="Google Sans" w:cs="B Zar"/>
                <w:color w:val="1F1F1F"/>
              </w:rPr>
            </w:pPr>
            <w:r w:rsidRPr="00F2071B">
              <w:rPr>
                <w:rFonts w:ascii="Google Sans" w:eastAsia="Google Sans" w:hAnsi="Google Sans" w:cs="B Zar"/>
                <w:color w:val="1F1F1F"/>
                <w:rtl/>
              </w:rPr>
              <w:t>شش‌دانگ ملک</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9055F5" w:rsidRPr="00F2071B" w:rsidRDefault="00F2071B" w:rsidP="00F2071B">
            <w:pPr>
              <w:pBdr>
                <w:top w:val="nil"/>
                <w:left w:val="nil"/>
                <w:bottom w:val="nil"/>
                <w:right w:val="nil"/>
                <w:between w:val="nil"/>
              </w:pBdr>
              <w:bidi/>
              <w:spacing w:line="275" w:lineRule="auto"/>
              <w:jc w:val="both"/>
              <w:rPr>
                <w:rFonts w:ascii="Google Sans" w:eastAsia="Google Sans" w:hAnsi="Google Sans" w:cs="B Zar"/>
                <w:color w:val="1F1F1F"/>
              </w:rPr>
            </w:pPr>
            <w:r w:rsidRPr="00F2071B">
              <w:rPr>
                <w:rFonts w:ascii="Times New Roman" w:eastAsia="Google Sans" w:hAnsi="Times New Roman" w:cs="Times New Roman"/>
                <w:color w:val="1F1F1F"/>
              </w:rPr>
              <w:t>۲</w:t>
            </w:r>
            <w:r w:rsidRPr="00F2071B">
              <w:rPr>
                <w:rFonts w:ascii="Google Sans" w:eastAsia="Google Sans" w:hAnsi="Google Sans" w:cs="B Zar"/>
                <w:color w:val="1F1F1F"/>
              </w:rPr>
              <w:t>,</w:t>
            </w:r>
            <w:r w:rsidRPr="00F2071B">
              <w:rPr>
                <w:rFonts w:ascii="Times New Roman" w:eastAsia="Google Sans" w:hAnsi="Times New Roman" w:cs="Times New Roman"/>
                <w:color w:val="1F1F1F"/>
              </w:rPr>
              <w:t>۱۸۰</w:t>
            </w:r>
            <w:r w:rsidRPr="00F2071B">
              <w:rPr>
                <w:rFonts w:ascii="Google Sans" w:eastAsia="Google Sans" w:hAnsi="Google Sans" w:cs="B Zar"/>
                <w:color w:val="1F1F1F"/>
              </w:rPr>
              <w:t>.</w:t>
            </w:r>
            <w:r w:rsidRPr="00F2071B">
              <w:rPr>
                <w:rFonts w:ascii="Times New Roman" w:eastAsia="Google Sans" w:hAnsi="Times New Roman" w:cs="Times New Roman"/>
                <w:color w:val="1F1F1F"/>
              </w:rPr>
              <w:t>۹۵</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9055F5" w:rsidRPr="00F2071B" w:rsidRDefault="00F2071B" w:rsidP="00F2071B">
            <w:pPr>
              <w:pBdr>
                <w:top w:val="nil"/>
                <w:left w:val="nil"/>
                <w:bottom w:val="nil"/>
                <w:right w:val="nil"/>
                <w:between w:val="nil"/>
              </w:pBdr>
              <w:bidi/>
              <w:spacing w:line="275" w:lineRule="auto"/>
              <w:jc w:val="both"/>
              <w:rPr>
                <w:rFonts w:ascii="Google Sans" w:eastAsia="Google Sans" w:hAnsi="Google Sans" w:cs="B Zar"/>
                <w:color w:val="1F1F1F"/>
              </w:rPr>
            </w:pPr>
            <w:r w:rsidRPr="00F2071B">
              <w:rPr>
                <w:rFonts w:ascii="Google Sans" w:eastAsia="Google Sans" w:hAnsi="Google Sans" w:cs="B Zar"/>
                <w:color w:val="1F1F1F"/>
                <w:rtl/>
              </w:rPr>
              <w:t>پلاک ثبتی مادر ۵/۳0۱۴۸</w:t>
            </w:r>
          </w:p>
        </w:tc>
      </w:tr>
      <w:tr w:rsidR="009055F5" w:rsidRPr="00F2071B">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9055F5" w:rsidRPr="00F2071B" w:rsidRDefault="00F2071B" w:rsidP="00F2071B">
            <w:pPr>
              <w:pBdr>
                <w:top w:val="nil"/>
                <w:left w:val="nil"/>
                <w:bottom w:val="nil"/>
                <w:right w:val="nil"/>
                <w:between w:val="nil"/>
              </w:pBdr>
              <w:bidi/>
              <w:spacing w:line="275" w:lineRule="auto"/>
              <w:jc w:val="both"/>
              <w:rPr>
                <w:rFonts w:ascii="Google Sans" w:eastAsia="Google Sans" w:hAnsi="Google Sans" w:cs="B Zar"/>
                <w:b/>
                <w:bCs/>
                <w:color w:val="1F1F1F"/>
              </w:rPr>
            </w:pPr>
            <w:r w:rsidRPr="00F2071B">
              <w:rPr>
                <w:rFonts w:ascii="Google Sans" w:eastAsia="Google Sans" w:hAnsi="Google Sans" w:cs="B Zar"/>
                <w:b/>
                <w:bCs/>
                <w:color w:val="1F1F1F"/>
                <w:rtl/>
              </w:rPr>
              <w:t xml:space="preserve">مفید </w:t>
            </w:r>
            <w:r w:rsidRPr="00F2071B">
              <w:rPr>
                <w:rFonts w:ascii="Google Sans" w:eastAsia="Google Sans" w:hAnsi="Google Sans" w:cs="B Zar"/>
                <w:b/>
                <w:bCs/>
                <w:color w:val="1F1F1F"/>
                <w:rtl/>
              </w:rPr>
              <w:t>مسکونی</w:t>
            </w:r>
          </w:p>
          <w:p w:rsidR="009055F5" w:rsidRPr="00F2071B" w:rsidRDefault="009055F5" w:rsidP="00F2071B">
            <w:pPr>
              <w:pBdr>
                <w:top w:val="nil"/>
                <w:left w:val="nil"/>
                <w:bottom w:val="nil"/>
                <w:right w:val="nil"/>
                <w:between w:val="nil"/>
              </w:pBdr>
              <w:bidi/>
              <w:spacing w:line="275" w:lineRule="auto"/>
              <w:jc w:val="both"/>
              <w:rPr>
                <w:rFonts w:ascii="Google Sans" w:eastAsia="Google Sans" w:hAnsi="Google Sans" w:cs="B Zar"/>
                <w:b/>
                <w:bCs/>
                <w:color w:val="1F1F1F"/>
              </w:rPr>
            </w:pP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9055F5" w:rsidRPr="00F2071B" w:rsidRDefault="00F2071B" w:rsidP="00F2071B">
            <w:pPr>
              <w:pBdr>
                <w:top w:val="nil"/>
                <w:left w:val="nil"/>
                <w:bottom w:val="nil"/>
                <w:right w:val="nil"/>
                <w:between w:val="nil"/>
              </w:pBdr>
              <w:bidi/>
              <w:spacing w:line="275" w:lineRule="auto"/>
              <w:jc w:val="both"/>
              <w:rPr>
                <w:rFonts w:ascii="Google Sans" w:eastAsia="Google Sans" w:hAnsi="Google Sans" w:cs="B Zar"/>
                <w:color w:val="1F1F1F"/>
              </w:rPr>
            </w:pPr>
            <w:r w:rsidRPr="00F2071B">
              <w:rPr>
                <w:rFonts w:ascii="Google Sans" w:eastAsia="Google Sans" w:hAnsi="Google Sans" w:cs="B Zar"/>
                <w:color w:val="1F1F1F"/>
                <w:rtl/>
              </w:rPr>
              <w:t>طبقات ۷ الی ۱۹</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9055F5" w:rsidRPr="00F2071B" w:rsidRDefault="00F2071B" w:rsidP="00F2071B">
            <w:pPr>
              <w:pBdr>
                <w:top w:val="nil"/>
                <w:left w:val="nil"/>
                <w:bottom w:val="nil"/>
                <w:right w:val="nil"/>
                <w:between w:val="nil"/>
              </w:pBdr>
              <w:bidi/>
              <w:spacing w:line="275" w:lineRule="auto"/>
              <w:jc w:val="both"/>
              <w:rPr>
                <w:rFonts w:ascii="Google Sans" w:eastAsia="Google Sans" w:hAnsi="Google Sans" w:cs="B Zar"/>
                <w:color w:val="1F1F1F"/>
              </w:rPr>
            </w:pPr>
            <w:r w:rsidRPr="00F2071B">
              <w:rPr>
                <w:rFonts w:ascii="Times New Roman" w:eastAsia="Google Sans" w:hAnsi="Times New Roman" w:cs="Times New Roman"/>
                <w:color w:val="1F1F1F"/>
              </w:rPr>
              <w:t>۱۹</w:t>
            </w:r>
            <w:r w:rsidRPr="00F2071B">
              <w:rPr>
                <w:rFonts w:ascii="Google Sans" w:eastAsia="Google Sans" w:hAnsi="Google Sans" w:cs="B Zar"/>
                <w:color w:val="1F1F1F"/>
              </w:rPr>
              <w:t>,</w:t>
            </w:r>
            <w:r w:rsidRPr="00F2071B">
              <w:rPr>
                <w:rFonts w:ascii="Times New Roman" w:eastAsia="Google Sans" w:hAnsi="Times New Roman" w:cs="Times New Roman"/>
                <w:color w:val="1F1F1F"/>
              </w:rPr>
              <w:t>۹۸۹</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9055F5" w:rsidRPr="00F2071B" w:rsidRDefault="00F2071B" w:rsidP="00F2071B">
            <w:pPr>
              <w:pBdr>
                <w:top w:val="nil"/>
                <w:left w:val="nil"/>
                <w:bottom w:val="nil"/>
                <w:right w:val="nil"/>
                <w:between w:val="nil"/>
              </w:pBdr>
              <w:bidi/>
              <w:spacing w:line="275" w:lineRule="auto"/>
              <w:jc w:val="both"/>
              <w:rPr>
                <w:rFonts w:ascii="Google Sans" w:eastAsia="Google Sans" w:hAnsi="Google Sans" w:cs="B Zar"/>
                <w:color w:val="1F1F1F"/>
              </w:rPr>
            </w:pPr>
            <w:r w:rsidRPr="00F2071B">
              <w:rPr>
                <w:rFonts w:ascii="Google Sans" w:eastAsia="Google Sans" w:hAnsi="Google Sans" w:cs="B Zar"/>
                <w:b/>
                <w:bCs/>
                <w:color w:val="1F1F1F"/>
                <w:rtl/>
              </w:rPr>
              <w:t>۹۶ واحد مسکونی</w:t>
            </w:r>
            <w:r w:rsidRPr="00F2071B">
              <w:rPr>
                <w:rFonts w:ascii="Google Sans" w:eastAsia="Google Sans" w:hAnsi="Google Sans" w:cs="B Zar"/>
                <w:color w:val="1F1F1F"/>
                <w:rtl/>
              </w:rPr>
              <w:t xml:space="preserve"> (۲۲ واحد دوخوابه، ۶۶ واحد سه‌خوابه، ۸ واحد چهارخوابه فوق‌لوکس در طبقات ۱۸ و ۱۹)</w:t>
            </w:r>
          </w:p>
        </w:tc>
      </w:tr>
      <w:tr w:rsidR="009055F5" w:rsidRPr="00F2071B">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9055F5" w:rsidRPr="00F2071B" w:rsidRDefault="00F2071B" w:rsidP="00F2071B">
            <w:pPr>
              <w:pBdr>
                <w:top w:val="nil"/>
                <w:left w:val="nil"/>
                <w:bottom w:val="nil"/>
                <w:right w:val="nil"/>
                <w:between w:val="nil"/>
              </w:pBdr>
              <w:bidi/>
              <w:spacing w:line="275" w:lineRule="auto"/>
              <w:jc w:val="both"/>
              <w:rPr>
                <w:rFonts w:ascii="Google Sans" w:eastAsia="Google Sans" w:hAnsi="Google Sans" w:cs="B Zar"/>
                <w:b/>
                <w:bCs/>
                <w:color w:val="1F1F1F"/>
              </w:rPr>
            </w:pPr>
            <w:r w:rsidRPr="00F2071B">
              <w:rPr>
                <w:rFonts w:ascii="Google Sans" w:eastAsia="Google Sans" w:hAnsi="Google Sans" w:cs="B Zar"/>
                <w:b/>
                <w:bCs/>
                <w:color w:val="1F1F1F"/>
                <w:rtl/>
              </w:rPr>
              <w:t>مفید تجاری</w:t>
            </w:r>
          </w:p>
          <w:p w:rsidR="009055F5" w:rsidRPr="00F2071B" w:rsidRDefault="009055F5" w:rsidP="00F2071B">
            <w:pPr>
              <w:pBdr>
                <w:top w:val="nil"/>
                <w:left w:val="nil"/>
                <w:bottom w:val="nil"/>
                <w:right w:val="nil"/>
                <w:between w:val="nil"/>
              </w:pBdr>
              <w:bidi/>
              <w:spacing w:line="275" w:lineRule="auto"/>
              <w:jc w:val="both"/>
              <w:rPr>
                <w:rFonts w:ascii="Google Sans" w:eastAsia="Google Sans" w:hAnsi="Google Sans" w:cs="B Zar"/>
                <w:b/>
                <w:bCs/>
                <w:color w:val="1F1F1F"/>
              </w:rPr>
            </w:pP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9055F5" w:rsidRPr="00F2071B" w:rsidRDefault="00F2071B" w:rsidP="00F2071B">
            <w:pPr>
              <w:pBdr>
                <w:top w:val="nil"/>
                <w:left w:val="nil"/>
                <w:bottom w:val="nil"/>
                <w:right w:val="nil"/>
                <w:between w:val="nil"/>
              </w:pBdr>
              <w:bidi/>
              <w:spacing w:line="275" w:lineRule="auto"/>
              <w:jc w:val="both"/>
              <w:rPr>
                <w:rFonts w:ascii="Google Sans" w:eastAsia="Google Sans" w:hAnsi="Google Sans" w:cs="B Zar"/>
                <w:color w:val="1F1F1F"/>
              </w:rPr>
            </w:pPr>
            <w:r w:rsidRPr="00F2071B">
              <w:rPr>
                <w:rFonts w:ascii="Google Sans" w:eastAsia="Google Sans" w:hAnsi="Google Sans" w:cs="B Zar"/>
                <w:color w:val="1F1F1F"/>
                <w:rtl/>
              </w:rPr>
              <w:t>طبقه همکف</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9055F5" w:rsidRPr="00F2071B" w:rsidRDefault="00F2071B" w:rsidP="00F2071B">
            <w:pPr>
              <w:pBdr>
                <w:top w:val="nil"/>
                <w:left w:val="nil"/>
                <w:bottom w:val="nil"/>
                <w:right w:val="nil"/>
                <w:between w:val="nil"/>
              </w:pBdr>
              <w:bidi/>
              <w:spacing w:line="275" w:lineRule="auto"/>
              <w:jc w:val="both"/>
              <w:rPr>
                <w:rFonts w:ascii="Google Sans" w:eastAsia="Google Sans" w:hAnsi="Google Sans" w:cs="B Zar"/>
                <w:color w:val="1F1F1F"/>
              </w:rPr>
            </w:pPr>
            <w:r w:rsidRPr="00F2071B">
              <w:rPr>
                <w:rFonts w:ascii="Times New Roman" w:eastAsia="Google Sans" w:hAnsi="Times New Roman" w:cs="Times New Roman"/>
                <w:color w:val="1F1F1F"/>
              </w:rPr>
              <w:t>۷۲۲</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9055F5" w:rsidRPr="00F2071B" w:rsidRDefault="00F2071B" w:rsidP="00F2071B">
            <w:pPr>
              <w:pBdr>
                <w:top w:val="nil"/>
                <w:left w:val="nil"/>
                <w:bottom w:val="nil"/>
                <w:right w:val="nil"/>
                <w:between w:val="nil"/>
              </w:pBdr>
              <w:bidi/>
              <w:spacing w:line="275" w:lineRule="auto"/>
              <w:jc w:val="both"/>
              <w:rPr>
                <w:rFonts w:ascii="Google Sans" w:eastAsia="Google Sans" w:hAnsi="Google Sans" w:cs="B Zar"/>
                <w:color w:val="1F1F1F"/>
              </w:rPr>
            </w:pPr>
            <w:r w:rsidRPr="00F2071B">
              <w:rPr>
                <w:rFonts w:ascii="Google Sans" w:eastAsia="Google Sans" w:hAnsi="Google Sans" w:cs="B Zar"/>
                <w:b/>
                <w:bCs/>
                <w:color w:val="1F1F1F"/>
                <w:rtl/>
              </w:rPr>
              <w:t>۲ واحد تجاری بزرگ</w:t>
            </w:r>
            <w:r w:rsidRPr="00F2071B">
              <w:rPr>
                <w:rFonts w:ascii="Google Sans" w:eastAsia="Google Sans" w:hAnsi="Google Sans" w:cs="B Zar"/>
                <w:color w:val="1F1F1F"/>
                <w:rtl/>
              </w:rPr>
              <w:t xml:space="preserve"> (شامل درب‌های ورودی مجزا)</w:t>
            </w:r>
          </w:p>
        </w:tc>
      </w:tr>
      <w:tr w:rsidR="009055F5" w:rsidRPr="00F2071B">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9055F5" w:rsidRPr="00F2071B" w:rsidRDefault="00F2071B" w:rsidP="00F2071B">
            <w:pPr>
              <w:pBdr>
                <w:top w:val="nil"/>
                <w:left w:val="nil"/>
                <w:bottom w:val="nil"/>
                <w:right w:val="nil"/>
                <w:between w:val="nil"/>
              </w:pBdr>
              <w:bidi/>
              <w:spacing w:line="275" w:lineRule="auto"/>
              <w:jc w:val="both"/>
              <w:rPr>
                <w:rFonts w:ascii="Google Sans" w:eastAsia="Google Sans" w:hAnsi="Google Sans" w:cs="B Zar"/>
                <w:b/>
                <w:bCs/>
                <w:color w:val="1F1F1F"/>
              </w:rPr>
            </w:pPr>
            <w:r w:rsidRPr="00F2071B">
              <w:rPr>
                <w:rFonts w:ascii="Google Sans" w:eastAsia="Google Sans" w:hAnsi="Google Sans" w:cs="B Zar"/>
                <w:b/>
                <w:bCs/>
                <w:color w:val="1F1F1F"/>
                <w:rtl/>
              </w:rPr>
              <w:t>مشاعات و پارکینگ</w:t>
            </w:r>
          </w:p>
          <w:p w:rsidR="009055F5" w:rsidRPr="00F2071B" w:rsidRDefault="009055F5" w:rsidP="00F2071B">
            <w:pPr>
              <w:pBdr>
                <w:top w:val="nil"/>
                <w:left w:val="nil"/>
                <w:bottom w:val="nil"/>
                <w:right w:val="nil"/>
                <w:between w:val="nil"/>
              </w:pBdr>
              <w:bidi/>
              <w:spacing w:line="275" w:lineRule="auto"/>
              <w:jc w:val="both"/>
              <w:rPr>
                <w:rFonts w:ascii="Google Sans" w:eastAsia="Google Sans" w:hAnsi="Google Sans" w:cs="B Zar"/>
                <w:b/>
                <w:bCs/>
                <w:color w:val="1F1F1F"/>
              </w:rPr>
            </w:pP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9055F5" w:rsidRPr="00F2071B" w:rsidRDefault="00F2071B" w:rsidP="00F2071B">
            <w:pPr>
              <w:pBdr>
                <w:top w:val="nil"/>
                <w:left w:val="nil"/>
                <w:bottom w:val="nil"/>
                <w:right w:val="nil"/>
                <w:between w:val="nil"/>
              </w:pBdr>
              <w:bidi/>
              <w:spacing w:line="275" w:lineRule="auto"/>
              <w:jc w:val="both"/>
              <w:rPr>
                <w:rFonts w:ascii="Google Sans" w:eastAsia="Google Sans" w:hAnsi="Google Sans" w:cs="B Zar"/>
                <w:color w:val="1F1F1F"/>
              </w:rPr>
            </w:pPr>
            <w:r w:rsidRPr="00F2071B">
              <w:rPr>
                <w:rFonts w:ascii="Google Sans" w:eastAsia="Google Sans" w:hAnsi="Google Sans" w:cs="B Zar"/>
                <w:color w:val="1F1F1F"/>
                <w:rtl/>
              </w:rPr>
              <w:t>طبقات ۱- و همکف و ۱ الی ۶ و ۲۰</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9055F5" w:rsidRPr="00F2071B" w:rsidRDefault="00F2071B" w:rsidP="00F2071B">
            <w:pPr>
              <w:pBdr>
                <w:top w:val="nil"/>
                <w:left w:val="nil"/>
                <w:bottom w:val="nil"/>
                <w:right w:val="nil"/>
                <w:between w:val="nil"/>
              </w:pBdr>
              <w:bidi/>
              <w:spacing w:line="275" w:lineRule="auto"/>
              <w:jc w:val="both"/>
              <w:rPr>
                <w:rFonts w:ascii="Google Sans" w:eastAsia="Google Sans" w:hAnsi="Google Sans" w:cs="B Zar"/>
                <w:color w:val="1F1F1F"/>
              </w:rPr>
            </w:pPr>
            <w:r w:rsidRPr="00F2071B">
              <w:rPr>
                <w:rFonts w:ascii="Times New Roman" w:eastAsia="Google Sans" w:hAnsi="Times New Roman" w:cs="Times New Roman"/>
                <w:color w:val="1F1F1F"/>
              </w:rPr>
              <w:t>۲۳</w:t>
            </w:r>
            <w:r w:rsidRPr="00F2071B">
              <w:rPr>
                <w:rFonts w:ascii="Google Sans" w:eastAsia="Google Sans" w:hAnsi="Google Sans" w:cs="B Zar"/>
                <w:color w:val="1F1F1F"/>
              </w:rPr>
              <w:t>,</w:t>
            </w:r>
            <w:r w:rsidRPr="00F2071B">
              <w:rPr>
                <w:rFonts w:ascii="Times New Roman" w:eastAsia="Google Sans" w:hAnsi="Times New Roman" w:cs="Times New Roman"/>
                <w:color w:val="1F1F1F"/>
              </w:rPr>
              <w:t>۵۴۵</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9055F5" w:rsidRPr="00F2071B" w:rsidRDefault="00F2071B" w:rsidP="00F2071B">
            <w:pPr>
              <w:pBdr>
                <w:top w:val="nil"/>
                <w:left w:val="nil"/>
                <w:bottom w:val="nil"/>
                <w:right w:val="nil"/>
                <w:between w:val="nil"/>
              </w:pBdr>
              <w:bidi/>
              <w:spacing w:line="275" w:lineRule="auto"/>
              <w:jc w:val="both"/>
              <w:rPr>
                <w:rFonts w:ascii="Google Sans" w:eastAsia="Google Sans" w:hAnsi="Google Sans" w:cs="B Zar"/>
                <w:color w:val="1F1F1F"/>
              </w:rPr>
            </w:pPr>
            <w:r w:rsidRPr="00F2071B">
              <w:rPr>
                <w:rFonts w:ascii="Google Sans" w:eastAsia="Google Sans" w:hAnsi="Google Sans" w:cs="B Zar"/>
                <w:color w:val="1F1F1F"/>
                <w:rtl/>
              </w:rPr>
              <w:t>لابی مرکزی، ۶ طبقه پارکینگ اختصاصی، کلوپ سلامت، انباری‌ها و تأسیسات</w:t>
            </w:r>
          </w:p>
        </w:tc>
      </w:tr>
    </w:tbl>
    <w:p w:rsidR="009055F5" w:rsidRPr="00F2071B" w:rsidRDefault="00F2071B" w:rsidP="00F2071B">
      <w:pPr>
        <w:numPr>
          <w:ilvl w:val="0"/>
          <w:numId w:val="4"/>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تعداد پارکینگ و انباری:</w:t>
      </w:r>
      <w:r w:rsidRPr="00F2071B">
        <w:rPr>
          <w:rFonts w:ascii="Google Sans" w:eastAsia="Google Sans" w:hAnsi="Google Sans" w:cs="B Zar"/>
          <w:color w:val="1F1F1F"/>
          <w:rtl/>
        </w:rPr>
        <w:t xml:space="preserve"> ۲۹۲ تا ۲۹۴ واحد پارکینگ اختصاصی (شامل ۱۶ پارکینگ معلولین) + ۹۸ باب انباری اختصاصی برای تمامی واحدهای مسکونی و تجاری.</w:t>
      </w:r>
    </w:p>
    <w:p w:rsidR="009055F5" w:rsidRPr="00F2071B" w:rsidRDefault="00F2071B" w:rsidP="00F2071B">
      <w:pPr>
        <w:numPr>
          <w:ilvl w:val="0"/>
          <w:numId w:val="4"/>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مشخصات سازه‌ای و نما:</w:t>
      </w:r>
      <w:r w:rsidRPr="00F2071B">
        <w:rPr>
          <w:rFonts w:ascii="Google Sans" w:eastAsia="Google Sans" w:hAnsi="Google Sans" w:cs="B Zar"/>
          <w:color w:val="1F1F1F"/>
          <w:rtl/>
        </w:rPr>
        <w:t xml:space="preserve"> سازه فولادی با سیستم سقف</w:t>
      </w:r>
      <w:r w:rsidRPr="00F2071B">
        <w:rPr>
          <w:rFonts w:ascii="Google Sans" w:eastAsia="Google Sans" w:hAnsi="Google Sans" w:cs="B Zar"/>
          <w:color w:val="1F1F1F"/>
          <w:rtl/>
        </w:rPr>
        <w:t xml:space="preserve"> عرشه فولادی (</w:t>
      </w:r>
      <w:r w:rsidRPr="00F2071B">
        <w:rPr>
          <w:rFonts w:ascii="Google Sans" w:eastAsia="Google Sans" w:hAnsi="Google Sans" w:cs="B Zar"/>
          <w:color w:val="1F1F1F"/>
        </w:rPr>
        <w:t>Metal Deck</w:t>
      </w:r>
      <w:r w:rsidRPr="00F2071B">
        <w:rPr>
          <w:rFonts w:ascii="Google Sans" w:eastAsia="Google Sans" w:hAnsi="Google Sans" w:cs="B Zar"/>
          <w:color w:val="1F1F1F"/>
          <w:rtl/>
        </w:rPr>
        <w:t>)؛ نمای خارجی طبقه همکف سنگ مرغوب و بقیه طبقات سیمان شسته رنگی است.</w:t>
      </w:r>
    </w:p>
    <w:p w:rsidR="009055F5" w:rsidRPr="00F2071B" w:rsidRDefault="00F2071B" w:rsidP="00F2071B">
      <w:pPr>
        <w:numPr>
          <w:ilvl w:val="0"/>
          <w:numId w:val="4"/>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وضعیت انشعابات:</w:t>
      </w:r>
      <w:r w:rsidRPr="00F2071B">
        <w:rPr>
          <w:rFonts w:ascii="Google Sans" w:eastAsia="Google Sans" w:hAnsi="Google Sans" w:cs="B Zar"/>
          <w:color w:val="1F1F1F"/>
          <w:rtl/>
        </w:rPr>
        <w:t xml:space="preserve"> انشعاب آب و برق ساختمان به طور کامل اخذ و مستقر شده؛ انشعاب گاز در حال طی مراحل قانونی اخذ است.</w:t>
      </w:r>
    </w:p>
    <w:p w:rsidR="009055F5" w:rsidRPr="00F2071B" w:rsidRDefault="00F2071B" w:rsidP="00F2071B">
      <w:pPr>
        <w:pStyle w:val="Heading3"/>
        <w:bidi/>
        <w:spacing w:before="0" w:line="275" w:lineRule="auto"/>
        <w:jc w:val="both"/>
        <w:rPr>
          <w:rFonts w:ascii="Google Sans" w:eastAsia="Google Sans" w:hAnsi="Google Sans" w:cs="B Zar"/>
          <w:color w:val="1F1F1F"/>
        </w:rPr>
      </w:pPr>
      <w:r w:rsidRPr="00F2071B">
        <w:rPr>
          <w:rFonts w:ascii="Google Sans" w:eastAsia="Google Sans" w:hAnsi="Google Sans" w:cs="B Zar"/>
          <w:color w:val="1F1F1F"/>
          <w:rtl/>
        </w:rPr>
        <w:t>بخش ۴</w:t>
      </w:r>
      <w:r w:rsidRPr="00F2071B">
        <w:rPr>
          <w:rFonts w:ascii="Google Sans" w:eastAsia="Google Sans" w:hAnsi="Google Sans" w:cs="B Zar"/>
          <w:color w:val="1F1F1F"/>
          <w:rtl/>
        </w:rPr>
        <w:t xml:space="preserve">: امکانات و محتوای رسانه‌ای (عمومی / نمایش در </w:t>
      </w:r>
      <w:r w:rsidRPr="00F2071B">
        <w:rPr>
          <w:rFonts w:ascii="Google Sans" w:eastAsia="Google Sans" w:hAnsi="Google Sans" w:cs="B Zar"/>
          <w:color w:val="1F1F1F"/>
          <w:rtl/>
        </w:rPr>
        <w:t>سایت)</w:t>
      </w:r>
    </w:p>
    <w:p w:rsidR="009055F5" w:rsidRPr="00F2071B" w:rsidRDefault="00F2071B" w:rsidP="00F2071B">
      <w:pPr>
        <w:numPr>
          <w:ilvl w:val="0"/>
          <w:numId w:val="5"/>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فهرست امکانات مشاعی و رفاهی برج:</w:t>
      </w:r>
    </w:p>
    <w:p w:rsidR="009055F5" w:rsidRPr="00F2071B" w:rsidRDefault="00F2071B" w:rsidP="00F2071B">
      <w:pPr>
        <w:numPr>
          <w:ilvl w:val="1"/>
          <w:numId w:val="6"/>
        </w:numPr>
        <w:pBdr>
          <w:top w:val="nil"/>
          <w:left w:val="nil"/>
          <w:bottom w:val="nil"/>
          <w:right w:val="nil"/>
          <w:between w:val="nil"/>
        </w:pBdr>
        <w:bidi/>
        <w:spacing w:line="275" w:lineRule="auto"/>
        <w:ind w:right="640"/>
        <w:jc w:val="both"/>
        <w:rPr>
          <w:rFonts w:cs="B Zar"/>
        </w:rPr>
      </w:pPr>
      <w:r w:rsidRPr="00F2071B">
        <w:rPr>
          <w:rFonts w:ascii="Google Sans" w:eastAsia="Google Sans" w:hAnsi="Google Sans" w:cs="B Zar"/>
          <w:color w:val="1F1F1F"/>
          <w:rtl/>
        </w:rPr>
        <w:t xml:space="preserve">لابی ورودی بسیار مجلل در طبقه همکف به مساحت </w:t>
      </w:r>
      <w:r w:rsidRPr="00F2071B">
        <w:rPr>
          <w:rFonts w:ascii="Google Sans" w:eastAsia="Google Sans" w:hAnsi="Google Sans" w:cs="B Zar"/>
          <w:b/>
          <w:bCs/>
          <w:color w:val="1F1F1F"/>
          <w:rtl/>
        </w:rPr>
        <w:t>۷۳۰ مترمربع</w:t>
      </w:r>
      <w:r w:rsidRPr="00F2071B">
        <w:rPr>
          <w:rFonts w:ascii="Google Sans" w:eastAsia="Google Sans" w:hAnsi="Google Sans" w:cs="B Zar"/>
          <w:color w:val="1F1F1F"/>
          <w:rtl/>
        </w:rPr>
        <w:t xml:space="preserve"> همراه با لابی‌من ۲۴ ساعته و کافی‌شاپ/کتابخانه اختصاصی (۴۵ مترمربع).</w:t>
      </w:r>
    </w:p>
    <w:p w:rsidR="009055F5" w:rsidRPr="00F2071B" w:rsidRDefault="00F2071B" w:rsidP="00F2071B">
      <w:pPr>
        <w:numPr>
          <w:ilvl w:val="1"/>
          <w:numId w:val="6"/>
        </w:numPr>
        <w:pBdr>
          <w:top w:val="nil"/>
          <w:left w:val="nil"/>
          <w:bottom w:val="nil"/>
          <w:right w:val="nil"/>
          <w:between w:val="nil"/>
        </w:pBdr>
        <w:bidi/>
        <w:spacing w:line="275" w:lineRule="auto"/>
        <w:ind w:right="640"/>
        <w:jc w:val="both"/>
        <w:rPr>
          <w:rFonts w:cs="B Zar"/>
        </w:rPr>
      </w:pPr>
      <w:r w:rsidRPr="00F2071B">
        <w:rPr>
          <w:rFonts w:ascii="Google Sans" w:eastAsia="Google Sans" w:hAnsi="Google Sans" w:cs="B Zar"/>
          <w:color w:val="1F1F1F"/>
          <w:rtl/>
        </w:rPr>
        <w:t xml:space="preserve">کلوپ سلامت (فضای ورزشی و اسپا) در طبقه بیستم به مساحت </w:t>
      </w:r>
      <w:r w:rsidRPr="00F2071B">
        <w:rPr>
          <w:rFonts w:ascii="Google Sans" w:eastAsia="Google Sans" w:hAnsi="Google Sans" w:cs="B Zar"/>
          <w:b/>
          <w:bCs/>
          <w:color w:val="1F1F1F"/>
          <w:rtl/>
        </w:rPr>
        <w:t>۵۳۰ مترمربع</w:t>
      </w:r>
      <w:r w:rsidRPr="00F2071B">
        <w:rPr>
          <w:rFonts w:ascii="Google Sans" w:eastAsia="Google Sans" w:hAnsi="Google Sans" w:cs="B Zar"/>
          <w:color w:val="1F1F1F"/>
          <w:rtl/>
        </w:rPr>
        <w:t xml:space="preserve"> با دید پانورامای کامل به </w:t>
      </w:r>
      <w:r w:rsidRPr="00F2071B">
        <w:rPr>
          <w:rFonts w:ascii="Google Sans" w:eastAsia="Google Sans" w:hAnsi="Google Sans" w:cs="B Zar"/>
          <w:color w:val="1F1F1F"/>
          <w:rtl/>
        </w:rPr>
        <w:t>شهر و رودخانه.</w:t>
      </w:r>
    </w:p>
    <w:p w:rsidR="009055F5" w:rsidRPr="00F2071B" w:rsidRDefault="00F2071B" w:rsidP="00F2071B">
      <w:pPr>
        <w:numPr>
          <w:ilvl w:val="1"/>
          <w:numId w:val="6"/>
        </w:numPr>
        <w:pBdr>
          <w:top w:val="nil"/>
          <w:left w:val="nil"/>
          <w:bottom w:val="nil"/>
          <w:right w:val="nil"/>
          <w:between w:val="nil"/>
        </w:pBdr>
        <w:bidi/>
        <w:spacing w:line="275" w:lineRule="auto"/>
        <w:ind w:right="640"/>
        <w:jc w:val="both"/>
        <w:rPr>
          <w:rFonts w:cs="B Zar"/>
        </w:rPr>
      </w:pPr>
      <w:r w:rsidRPr="00F2071B">
        <w:rPr>
          <w:rFonts w:ascii="Google Sans" w:eastAsia="Google Sans" w:hAnsi="Google Sans" w:cs="B Zar"/>
          <w:color w:val="1F1F1F"/>
          <w:rtl/>
        </w:rPr>
        <w:t>سالن اجتماعات اختصاصی (۴۷۰ مترمربع)، فضای گیم‌نت (۲۲۰ مترمربع) و خدمات خانه‌داری (۱۹۰ مترمربع) مستقر در زیرزمین.</w:t>
      </w:r>
    </w:p>
    <w:p w:rsidR="009055F5" w:rsidRPr="00F2071B" w:rsidRDefault="00F2071B" w:rsidP="00F2071B">
      <w:pPr>
        <w:numPr>
          <w:ilvl w:val="1"/>
          <w:numId w:val="6"/>
        </w:numPr>
        <w:pBdr>
          <w:top w:val="nil"/>
          <w:left w:val="nil"/>
          <w:bottom w:val="nil"/>
          <w:right w:val="nil"/>
          <w:between w:val="nil"/>
        </w:pBdr>
        <w:bidi/>
        <w:spacing w:line="275" w:lineRule="auto"/>
        <w:ind w:right="640"/>
        <w:jc w:val="both"/>
        <w:rPr>
          <w:rFonts w:cs="B Zar"/>
        </w:rPr>
      </w:pPr>
      <w:r w:rsidRPr="00F2071B">
        <w:rPr>
          <w:rFonts w:ascii="Google Sans" w:eastAsia="Google Sans" w:hAnsi="Google Sans" w:cs="B Zar"/>
          <w:color w:val="1F1F1F"/>
          <w:rtl/>
        </w:rPr>
        <w:t xml:space="preserve">دارای </w:t>
      </w:r>
      <w:r w:rsidRPr="00F2071B">
        <w:rPr>
          <w:rFonts w:ascii="Google Sans" w:eastAsia="Google Sans" w:hAnsi="Google Sans" w:cs="B Zar"/>
          <w:b/>
          <w:bCs/>
          <w:color w:val="1F1F1F"/>
          <w:rtl/>
        </w:rPr>
        <w:t>۷ دستگاه آسانسور برند معتبر</w:t>
      </w:r>
      <w:r w:rsidRPr="00F2071B">
        <w:rPr>
          <w:rFonts w:ascii="Google Sans" w:eastAsia="Google Sans" w:hAnsi="Google Sans" w:cs="B Zar"/>
          <w:color w:val="1F1F1F"/>
          <w:rtl/>
        </w:rPr>
        <w:t xml:space="preserve"> (شامل ۲ دستگاه آسانسور اختصاصی آتشنشان جهت تخلیه اضطراری متصرفین).</w:t>
      </w:r>
    </w:p>
    <w:p w:rsidR="009055F5" w:rsidRPr="00F2071B" w:rsidRDefault="00F2071B" w:rsidP="00F2071B">
      <w:pPr>
        <w:numPr>
          <w:ilvl w:val="1"/>
          <w:numId w:val="6"/>
        </w:numPr>
        <w:pBdr>
          <w:top w:val="nil"/>
          <w:left w:val="nil"/>
          <w:bottom w:val="nil"/>
          <w:right w:val="nil"/>
          <w:between w:val="nil"/>
        </w:pBdr>
        <w:bidi/>
        <w:spacing w:line="275" w:lineRule="auto"/>
        <w:ind w:right="640"/>
        <w:jc w:val="both"/>
        <w:rPr>
          <w:rFonts w:cs="B Zar"/>
        </w:rPr>
      </w:pPr>
      <w:r w:rsidRPr="00F2071B">
        <w:rPr>
          <w:rFonts w:ascii="Google Sans" w:eastAsia="Google Sans" w:hAnsi="Google Sans" w:cs="B Zar"/>
          <w:color w:val="1F1F1F"/>
          <w:rtl/>
        </w:rPr>
        <w:t xml:space="preserve">پد هلی‌کوپتر (هلیکوپتر) بر </w:t>
      </w:r>
      <w:r w:rsidRPr="00F2071B">
        <w:rPr>
          <w:rFonts w:ascii="Google Sans" w:eastAsia="Google Sans" w:hAnsi="Google Sans" w:cs="B Zar"/>
          <w:color w:val="1F1F1F"/>
          <w:rtl/>
        </w:rPr>
        <w:t>روی پشت‌بام ساختمان و مجهز به ۳ دستگاه راه‌پله فرار مجزا.</w:t>
      </w:r>
    </w:p>
    <w:p w:rsidR="009055F5" w:rsidRPr="00F2071B" w:rsidRDefault="00F2071B" w:rsidP="00F2071B">
      <w:pPr>
        <w:numPr>
          <w:ilvl w:val="1"/>
          <w:numId w:val="6"/>
        </w:numPr>
        <w:pBdr>
          <w:top w:val="nil"/>
          <w:left w:val="nil"/>
          <w:bottom w:val="nil"/>
          <w:right w:val="nil"/>
          <w:between w:val="nil"/>
        </w:pBdr>
        <w:bidi/>
        <w:spacing w:line="275" w:lineRule="auto"/>
        <w:ind w:right="640"/>
        <w:jc w:val="both"/>
        <w:rPr>
          <w:rFonts w:cs="B Zar"/>
        </w:rPr>
      </w:pPr>
      <w:r w:rsidRPr="00F2071B">
        <w:rPr>
          <w:rFonts w:ascii="Google Sans" w:eastAsia="Google Sans" w:hAnsi="Google Sans" w:cs="B Zar"/>
          <w:color w:val="1F1F1F"/>
          <w:rtl/>
        </w:rPr>
        <w:t xml:space="preserve">سیستم سرمایش اسپلیت یونیت واحدها، سیستم اطفای حریق فول اسپرینکلر، اعلام حریق آدرس‌پذیر، دوربین‌های مداربسته </w:t>
      </w:r>
      <w:r w:rsidRPr="00F2071B">
        <w:rPr>
          <w:rFonts w:ascii="Google Sans" w:eastAsia="Google Sans" w:hAnsi="Google Sans" w:cs="B Zar"/>
          <w:color w:val="1F1F1F"/>
        </w:rPr>
        <w:t>IP-Base</w:t>
      </w:r>
      <w:r w:rsidRPr="00F2071B">
        <w:rPr>
          <w:rFonts w:ascii="Google Sans" w:eastAsia="Google Sans" w:hAnsi="Google Sans" w:cs="B Zar"/>
          <w:color w:val="1F1F1F"/>
          <w:rtl/>
        </w:rPr>
        <w:t>، سیستم ارتینگ کل واحدها و سیستم کانال‌کشی نیرو‌رسانی (</w:t>
      </w:r>
      <w:r w:rsidRPr="00F2071B">
        <w:rPr>
          <w:rFonts w:ascii="Google Sans" w:eastAsia="Google Sans" w:hAnsi="Google Sans" w:cs="B Zar"/>
          <w:color w:val="1F1F1F"/>
        </w:rPr>
        <w:t>Bus Duct</w:t>
      </w:r>
      <w:r w:rsidRPr="00F2071B">
        <w:rPr>
          <w:rFonts w:ascii="Google Sans" w:eastAsia="Google Sans" w:hAnsi="Google Sans" w:cs="B Zar"/>
          <w:color w:val="1F1F1F"/>
          <w:rtl/>
        </w:rPr>
        <w:t>).</w:t>
      </w:r>
    </w:p>
    <w:p w:rsidR="009055F5" w:rsidRPr="00F2071B" w:rsidRDefault="00F2071B" w:rsidP="00F2071B">
      <w:pPr>
        <w:numPr>
          <w:ilvl w:val="0"/>
          <w:numId w:val="5"/>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محتوای رسانه‌ای م</w:t>
      </w:r>
      <w:r w:rsidRPr="00F2071B">
        <w:rPr>
          <w:rFonts w:ascii="Google Sans" w:eastAsia="Google Sans" w:hAnsi="Google Sans" w:cs="B Zar"/>
          <w:b/>
          <w:bCs/>
          <w:color w:val="1F1F1F"/>
          <w:rtl/>
        </w:rPr>
        <w:t>وجود:</w:t>
      </w:r>
      <w:r w:rsidRPr="00F2071B">
        <w:rPr>
          <w:rFonts w:ascii="Google Sans" w:eastAsia="Google Sans" w:hAnsi="Google Sans" w:cs="B Zar"/>
          <w:color w:val="1F1F1F"/>
          <w:rtl/>
        </w:rPr>
        <w:t xml:space="preserve"> فایل نقشه رسمی اتوکد پروژه با فرمت باینری </w:t>
      </w:r>
      <w:r w:rsidRPr="00F2071B">
        <w:rPr>
          <w:rFonts w:ascii="Google Sans" w:eastAsia="Google Sans" w:hAnsi="Google Sans" w:cs="B Zar"/>
          <w:color w:val="1F1F1F"/>
        </w:rPr>
        <w:t>DWG</w:t>
      </w:r>
      <w:r w:rsidRPr="00F2071B">
        <w:rPr>
          <w:rFonts w:ascii="Google Sans" w:eastAsia="Google Sans" w:hAnsi="Google Sans" w:cs="B Zar"/>
          <w:color w:val="1F1F1F"/>
          <w:rtl/>
        </w:rPr>
        <w:t xml:space="preserve"> (ذخیره شده توسط کاربر </w:t>
      </w:r>
      <w:proofErr w:type="spellStart"/>
      <w:r w:rsidRPr="00F2071B">
        <w:rPr>
          <w:rFonts w:ascii="Google Sans" w:eastAsia="Google Sans" w:hAnsi="Google Sans" w:cs="B Zar"/>
          <w:color w:val="1F1F1F"/>
        </w:rPr>
        <w:t>ghanbari.m</w:t>
      </w:r>
      <w:proofErr w:type="spellEnd"/>
      <w:r w:rsidRPr="00F2071B">
        <w:rPr>
          <w:rFonts w:ascii="Google Sans" w:eastAsia="Google Sans" w:hAnsi="Google Sans" w:cs="B Zar"/>
          <w:color w:val="1F1F1F"/>
          <w:rtl/>
        </w:rPr>
        <w:t xml:space="preserve"> در </w:t>
      </w:r>
      <w:r w:rsidRPr="00F2071B">
        <w:rPr>
          <w:rFonts w:ascii="Google Sans" w:eastAsia="Google Sans" w:hAnsi="Google Sans" w:cs="B Zar"/>
          <w:color w:val="1F1F1F"/>
        </w:rPr>
        <w:t>AutoCAD</w:t>
      </w:r>
      <w:r w:rsidRPr="00F2071B">
        <w:rPr>
          <w:rFonts w:ascii="Google Sans" w:eastAsia="Google Sans" w:hAnsi="Google Sans" w:cs="B Zar"/>
          <w:color w:val="1F1F1F"/>
          <w:rtl/>
        </w:rPr>
        <w:t xml:space="preserve"> 2021).</w:t>
      </w:r>
    </w:p>
    <w:p w:rsidR="009055F5" w:rsidRPr="00F2071B" w:rsidRDefault="00F2071B" w:rsidP="00F2071B">
      <w:pPr>
        <w:pStyle w:val="Heading3"/>
        <w:bidi/>
        <w:spacing w:before="0" w:line="275" w:lineRule="auto"/>
        <w:jc w:val="both"/>
        <w:rPr>
          <w:rFonts w:ascii="Google Sans" w:eastAsia="Google Sans" w:hAnsi="Google Sans" w:cs="B Zar"/>
          <w:color w:val="1F1F1F"/>
        </w:rPr>
      </w:pPr>
      <w:r w:rsidRPr="00F2071B">
        <w:rPr>
          <w:rFonts w:ascii="Google Sans" w:eastAsia="Google Sans" w:hAnsi="Google Sans" w:cs="B Zar"/>
          <w:color w:val="1F1F1F"/>
          <w:rtl/>
        </w:rPr>
        <w:t>بخش ۵</w:t>
      </w:r>
      <w:r w:rsidRPr="00F2071B">
        <w:rPr>
          <w:rFonts w:ascii="Google Sans" w:eastAsia="Google Sans" w:hAnsi="Google Sans" w:cs="B Zar"/>
          <w:color w:val="1F1F1F"/>
          <w:rtl/>
        </w:rPr>
        <w:t>: مالکیت و وضعیت حقوقی (اطلاعات داخلی پلتفرم)</w:t>
      </w:r>
    </w:p>
    <w:p w:rsidR="009055F5" w:rsidRPr="00F2071B" w:rsidRDefault="00F2071B" w:rsidP="00F2071B">
      <w:pPr>
        <w:numPr>
          <w:ilvl w:val="0"/>
          <w:numId w:val="7"/>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lastRenderedPageBreak/>
        <w:t>نام مشخصات مالک:</w:t>
      </w:r>
      <w:r w:rsidRPr="00F2071B">
        <w:rPr>
          <w:rFonts w:ascii="Google Sans" w:eastAsia="Google Sans" w:hAnsi="Google Sans" w:cs="B Zar"/>
          <w:color w:val="1F1F1F"/>
          <w:rtl/>
        </w:rPr>
        <w:t xml:space="preserve"> شرکت مهندسی و ساختمانی صبا نفت (سهامی خاص).</w:t>
      </w:r>
    </w:p>
    <w:p w:rsidR="009055F5" w:rsidRPr="00F2071B" w:rsidRDefault="00F2071B" w:rsidP="00F2071B">
      <w:pPr>
        <w:numPr>
          <w:ilvl w:val="0"/>
          <w:numId w:val="7"/>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نوع و درصد مالکیت:</w:t>
      </w:r>
      <w:r w:rsidRPr="00F2071B">
        <w:rPr>
          <w:rFonts w:ascii="Google Sans" w:eastAsia="Google Sans" w:hAnsi="Google Sans" w:cs="B Zar"/>
          <w:color w:val="1F1F1F"/>
          <w:rtl/>
        </w:rPr>
        <w:t xml:space="preserve"> ۱۰۰</w:t>
      </w:r>
      <w:r w:rsidRPr="00F2071B">
        <w:rPr>
          <w:rFonts w:ascii="Times New Roman" w:eastAsia="Google Sans" w:hAnsi="Times New Roman" w:cs="Times New Roman" w:hint="cs"/>
          <w:color w:val="1F1F1F"/>
          <w:rtl/>
        </w:rPr>
        <w:t>٪</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مالکیت</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شش‌دانگ</w:t>
      </w:r>
      <w:r w:rsidRPr="00F2071B">
        <w:rPr>
          <w:rFonts w:ascii="Google Sans" w:eastAsia="Google Sans" w:hAnsi="Google Sans" w:cs="B Zar"/>
          <w:color w:val="1F1F1F"/>
          <w:rtl/>
        </w:rPr>
        <w:t xml:space="preserve"> </w:t>
      </w:r>
      <w:r w:rsidRPr="00F2071B">
        <w:rPr>
          <w:rFonts w:ascii="Google Sans" w:eastAsia="Google Sans" w:hAnsi="Google Sans" w:cs="B Zar"/>
          <w:color w:val="1F1F1F"/>
          <w:rtl/>
        </w:rPr>
        <w:t>عرصه و اعیان ملک (بدون معارض یا مالکین مشاعی ثالث).</w:t>
      </w:r>
    </w:p>
    <w:p w:rsidR="009055F5" w:rsidRPr="00F2071B" w:rsidRDefault="00F2071B" w:rsidP="00F2071B">
      <w:pPr>
        <w:numPr>
          <w:ilvl w:val="0"/>
          <w:numId w:val="7"/>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مشخصات اسناد ثبتی:</w:t>
      </w:r>
      <w:r w:rsidRPr="00F2071B">
        <w:rPr>
          <w:rFonts w:ascii="Google Sans" w:eastAsia="Google Sans" w:hAnsi="Google Sans" w:cs="B Zar"/>
          <w:color w:val="1F1F1F"/>
          <w:rtl/>
        </w:rPr>
        <w:t xml:space="preserve"> سند مالکیت تک‌برگ کاداستری صادر شده در تاریخ </w:t>
      </w:r>
      <w:r w:rsidRPr="00F2071B">
        <w:rPr>
          <w:rFonts w:ascii="Times New Roman" w:eastAsia="Google Sans" w:hAnsi="Times New Roman" w:cs="Times New Roman"/>
          <w:b/>
          <w:bCs/>
          <w:color w:val="1F1F1F"/>
        </w:rPr>
        <w:t>۱۳۹۹</w:t>
      </w:r>
      <w:r w:rsidRPr="00F2071B">
        <w:rPr>
          <w:rFonts w:ascii="Google Sans" w:eastAsia="Google Sans" w:hAnsi="Google Sans" w:cs="B Zar"/>
          <w:b/>
          <w:bCs/>
          <w:color w:val="1F1F1F"/>
        </w:rPr>
        <w:t>/</w:t>
      </w:r>
      <w:r w:rsidRPr="00F2071B">
        <w:rPr>
          <w:rFonts w:ascii="Times New Roman" w:eastAsia="Google Sans" w:hAnsi="Times New Roman" w:cs="Times New Roman"/>
          <w:b/>
          <w:bCs/>
          <w:color w:val="1F1F1F"/>
        </w:rPr>
        <w:t>۱۰</w:t>
      </w:r>
      <w:r w:rsidRPr="00F2071B">
        <w:rPr>
          <w:rFonts w:ascii="Google Sans" w:eastAsia="Google Sans" w:hAnsi="Google Sans" w:cs="B Zar"/>
          <w:b/>
          <w:bCs/>
          <w:color w:val="1F1F1F"/>
        </w:rPr>
        <w:t>/</w:t>
      </w:r>
      <w:r w:rsidRPr="00F2071B">
        <w:rPr>
          <w:rFonts w:ascii="Times New Roman" w:eastAsia="Google Sans" w:hAnsi="Times New Roman" w:cs="Times New Roman"/>
          <w:b/>
          <w:bCs/>
          <w:color w:val="1F1F1F"/>
        </w:rPr>
        <w:t>۰۷</w:t>
      </w:r>
      <w:r w:rsidRPr="00F2071B">
        <w:rPr>
          <w:rFonts w:ascii="Google Sans" w:eastAsia="Google Sans" w:hAnsi="Google Sans" w:cs="B Zar"/>
          <w:color w:val="1F1F1F"/>
          <w:rtl/>
        </w:rPr>
        <w:t xml:space="preserve"> بر مبنای صورت‌مجلس تجمیع حدود پلاک‌ها.</w:t>
      </w:r>
    </w:p>
    <w:p w:rsidR="009055F5" w:rsidRPr="00F2071B" w:rsidRDefault="00F2071B" w:rsidP="00F2071B">
      <w:pPr>
        <w:numPr>
          <w:ilvl w:val="0"/>
          <w:numId w:val="7"/>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وضعیت پروانه ساخت:</w:t>
      </w:r>
      <w:r w:rsidRPr="00F2071B">
        <w:rPr>
          <w:rFonts w:ascii="Google Sans" w:eastAsia="Google Sans" w:hAnsi="Google Sans" w:cs="B Zar"/>
          <w:color w:val="1F1F1F"/>
          <w:rtl/>
        </w:rPr>
        <w:t xml:space="preserve"> پروانه اصلاحی شهرداری منطقه ۲ اهواز به شماره ۱۴۰۰۰۲۱۵۳۹ (تاریخ صدور: ۱۴</w:t>
      </w:r>
      <w:r w:rsidRPr="00F2071B">
        <w:rPr>
          <w:rFonts w:ascii="Google Sans" w:eastAsia="Google Sans" w:hAnsi="Google Sans" w:cs="B Zar"/>
          <w:color w:val="1F1F1F"/>
          <w:rtl/>
        </w:rPr>
        <w:t xml:space="preserve">۰۰/۱۲/۲۸) که </w:t>
      </w:r>
      <w:r w:rsidRPr="00F2071B">
        <w:rPr>
          <w:rFonts w:ascii="Google Sans" w:eastAsia="Google Sans" w:hAnsi="Google Sans" w:cs="B Zar"/>
          <w:b/>
          <w:bCs/>
          <w:color w:val="1F1F1F"/>
          <w:rtl/>
        </w:rPr>
        <w:t>به طور رسمی تا تاریخ ۱۴۰۶/۱۲/۲۸ تمدید شده و کاملاً معتبر است</w:t>
      </w:r>
      <w:r w:rsidRPr="00F2071B">
        <w:rPr>
          <w:rFonts w:ascii="Google Sans" w:eastAsia="Google Sans" w:hAnsi="Google Sans" w:cs="B Zar"/>
          <w:color w:val="1F1F1F"/>
        </w:rPr>
        <w:t>.</w:t>
      </w:r>
    </w:p>
    <w:p w:rsidR="009055F5" w:rsidRPr="00F2071B" w:rsidRDefault="00F2071B" w:rsidP="00F2071B">
      <w:pPr>
        <w:numPr>
          <w:ilvl w:val="0"/>
          <w:numId w:val="7"/>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وضعیت رهن، وثیقه یا توقیف:</w:t>
      </w:r>
      <w:r w:rsidRPr="00F2071B">
        <w:rPr>
          <w:rFonts w:ascii="Google Sans" w:eastAsia="Google Sans" w:hAnsi="Google Sans" w:cs="B Zar"/>
          <w:color w:val="1F1F1F"/>
          <w:rtl/>
        </w:rPr>
        <w:t xml:space="preserve"> ملک کاملاً آزاد است؛ هیچ‌گونه سابقه رهن بانکی، وثیقه قضایی، بازداشت یا ممنوعیت انتقال روی سند مادر وجود ندارد.</w:t>
      </w:r>
    </w:p>
    <w:p w:rsidR="009055F5" w:rsidRPr="00F2071B" w:rsidRDefault="00F2071B" w:rsidP="00F2071B">
      <w:pPr>
        <w:pStyle w:val="Heading3"/>
        <w:bidi/>
        <w:spacing w:before="0" w:line="275" w:lineRule="auto"/>
        <w:jc w:val="both"/>
        <w:rPr>
          <w:rFonts w:ascii="Google Sans" w:eastAsia="Google Sans" w:hAnsi="Google Sans" w:cs="B Zar"/>
          <w:color w:val="1F1F1F"/>
        </w:rPr>
      </w:pPr>
      <w:r w:rsidRPr="00F2071B">
        <w:rPr>
          <w:rFonts w:ascii="Google Sans" w:eastAsia="Google Sans" w:hAnsi="Google Sans" w:cs="B Zar"/>
          <w:color w:val="1F1F1F"/>
          <w:rtl/>
        </w:rPr>
        <w:t>بخش ۶</w:t>
      </w:r>
      <w:r w:rsidRPr="00F2071B">
        <w:rPr>
          <w:rFonts w:ascii="Google Sans" w:eastAsia="Google Sans" w:hAnsi="Google Sans" w:cs="B Zar"/>
          <w:color w:val="1F1F1F"/>
          <w:rtl/>
        </w:rPr>
        <w:t>: ارزش‌گذاری و اطلاعات مالی ملک (عموم</w:t>
      </w:r>
      <w:r w:rsidRPr="00F2071B">
        <w:rPr>
          <w:rFonts w:ascii="Google Sans" w:eastAsia="Google Sans" w:hAnsi="Google Sans" w:cs="B Zar"/>
          <w:color w:val="1F1F1F"/>
          <w:rtl/>
        </w:rPr>
        <w:t>ی و داخلی)</w:t>
      </w:r>
    </w:p>
    <w:p w:rsidR="009055F5" w:rsidRPr="00F2071B" w:rsidRDefault="00F2071B" w:rsidP="00F2071B">
      <w:pPr>
        <w:numPr>
          <w:ilvl w:val="0"/>
          <w:numId w:val="8"/>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ارزش روز کارشناسی پروژه (با فرض تکمیل شده):</w:t>
      </w:r>
      <w:r w:rsidRPr="00F2071B">
        <w:rPr>
          <w:rFonts w:ascii="Google Sans" w:eastAsia="Google Sans" w:hAnsi="Google Sans" w:cs="B Zar"/>
          <w:color w:val="1F1F1F"/>
        </w:rPr>
        <w:t xml:space="preserve"> </w:t>
      </w:r>
      <w:r w:rsidRPr="00F2071B">
        <w:rPr>
          <w:rFonts w:ascii="Google Sans" w:eastAsia="Google Sans" w:hAnsi="Google Sans" w:cs="B Zar"/>
          <w:b/>
          <w:bCs/>
          <w:color w:val="1F1F1F"/>
          <w:rtl/>
        </w:rPr>
        <w:t>۲۸,۳۷۰,۱۹۹,۶۰۰,۰۰۰ ریال</w:t>
      </w:r>
      <w:r w:rsidRPr="00F2071B">
        <w:rPr>
          <w:rFonts w:ascii="Google Sans" w:eastAsia="Google Sans" w:hAnsi="Google Sans" w:cs="B Zar"/>
          <w:color w:val="1F1F1F"/>
          <w:rtl/>
        </w:rPr>
        <w:t xml:space="preserve"> (معادل </w:t>
      </w:r>
      <w:r w:rsidRPr="00F2071B">
        <w:rPr>
          <w:rFonts w:ascii="Google Sans" w:eastAsia="Google Sans" w:hAnsi="Google Sans" w:cs="B Zar"/>
          <w:b/>
          <w:bCs/>
          <w:color w:val="1F1F1F"/>
          <w:rtl/>
        </w:rPr>
        <w:t>۲,۸۳۷ میلیارد تومان</w:t>
      </w:r>
      <w:r w:rsidRPr="00F2071B">
        <w:rPr>
          <w:rFonts w:ascii="Google Sans" w:eastAsia="Google Sans" w:hAnsi="Google Sans" w:cs="B Zar"/>
          <w:color w:val="1F1F1F"/>
        </w:rPr>
        <w:t>).</w:t>
      </w:r>
    </w:p>
    <w:p w:rsidR="009055F5" w:rsidRPr="00F2071B" w:rsidRDefault="00F2071B" w:rsidP="00F2071B">
      <w:pPr>
        <w:numPr>
          <w:ilvl w:val="0"/>
          <w:numId w:val="8"/>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تاریخ ارزیابی و مرجع تعیین ارزش:</w:t>
      </w:r>
      <w:r w:rsidRPr="00F2071B">
        <w:rPr>
          <w:rFonts w:ascii="Google Sans" w:eastAsia="Google Sans" w:hAnsi="Google Sans" w:cs="B Zar"/>
          <w:color w:val="1F1F1F"/>
        </w:rPr>
        <w:t xml:space="preserve"> </w:t>
      </w:r>
      <w:r w:rsidRPr="00F2071B">
        <w:rPr>
          <w:rFonts w:ascii="Times New Roman" w:eastAsia="Google Sans" w:hAnsi="Times New Roman" w:cs="Times New Roman"/>
          <w:b/>
          <w:bCs/>
          <w:color w:val="1F1F1F"/>
        </w:rPr>
        <w:t>۱۴۰۴</w:t>
      </w:r>
      <w:r w:rsidRPr="00F2071B">
        <w:rPr>
          <w:rFonts w:ascii="Google Sans" w:eastAsia="Google Sans" w:hAnsi="Google Sans" w:cs="B Zar"/>
          <w:b/>
          <w:bCs/>
          <w:color w:val="1F1F1F"/>
        </w:rPr>
        <w:t>/</w:t>
      </w:r>
      <w:r w:rsidRPr="00F2071B">
        <w:rPr>
          <w:rFonts w:ascii="Times New Roman" w:eastAsia="Google Sans" w:hAnsi="Times New Roman" w:cs="Times New Roman"/>
          <w:b/>
          <w:bCs/>
          <w:color w:val="1F1F1F"/>
        </w:rPr>
        <w:t>۰۹</w:t>
      </w:r>
      <w:r w:rsidRPr="00F2071B">
        <w:rPr>
          <w:rFonts w:ascii="Google Sans" w:eastAsia="Google Sans" w:hAnsi="Google Sans" w:cs="B Zar"/>
          <w:b/>
          <w:bCs/>
          <w:color w:val="1F1F1F"/>
        </w:rPr>
        <w:t>/</w:t>
      </w:r>
      <w:r w:rsidRPr="00F2071B">
        <w:rPr>
          <w:rFonts w:ascii="Times New Roman" w:eastAsia="Google Sans" w:hAnsi="Times New Roman" w:cs="Times New Roman"/>
          <w:b/>
          <w:bCs/>
          <w:color w:val="1F1F1F"/>
        </w:rPr>
        <w:t>۲۳</w:t>
      </w:r>
      <w:r w:rsidRPr="00F2071B">
        <w:rPr>
          <w:rFonts w:ascii="Google Sans" w:eastAsia="Google Sans" w:hAnsi="Google Sans" w:cs="B Zar"/>
          <w:color w:val="1F1F1F"/>
          <w:rtl/>
        </w:rPr>
        <w:t xml:space="preserve"> توسط هیئت کارشناسان رسمی دادگستری (مهندس مهرزاد پوربختیار، عبدالعظیم قمیشی، علیرضا محمدیان).</w:t>
      </w:r>
    </w:p>
    <w:p w:rsidR="009055F5" w:rsidRPr="00F2071B" w:rsidRDefault="00F2071B" w:rsidP="00F2071B">
      <w:pPr>
        <w:numPr>
          <w:ilvl w:val="0"/>
          <w:numId w:val="8"/>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 xml:space="preserve">برآورد </w:t>
      </w:r>
      <w:r w:rsidRPr="00F2071B">
        <w:rPr>
          <w:rFonts w:ascii="Google Sans" w:eastAsia="Google Sans" w:hAnsi="Google Sans" w:cs="B Zar"/>
          <w:b/>
          <w:bCs/>
          <w:color w:val="1F1F1F"/>
          <w:rtl/>
        </w:rPr>
        <w:t>بودجه مورد نیاز جهت تکمیل ساخت:</w:t>
      </w:r>
      <w:r w:rsidRPr="00F2071B">
        <w:rPr>
          <w:rFonts w:ascii="Google Sans" w:eastAsia="Google Sans" w:hAnsi="Google Sans" w:cs="B Zar"/>
          <w:color w:val="1F1F1F"/>
        </w:rPr>
        <w:t xml:space="preserve"> </w:t>
      </w:r>
      <w:r w:rsidRPr="00F2071B">
        <w:rPr>
          <w:rFonts w:ascii="Google Sans" w:eastAsia="Google Sans" w:hAnsi="Google Sans" w:cs="B Zar"/>
          <w:b/>
          <w:bCs/>
          <w:color w:val="1F1F1F"/>
          <w:rtl/>
        </w:rPr>
        <w:t>۵,۰۰۰,۰۰۰,۰۰۰,۰۰۰ ریال</w:t>
      </w:r>
      <w:r w:rsidRPr="00F2071B">
        <w:rPr>
          <w:rFonts w:ascii="Google Sans" w:eastAsia="Google Sans" w:hAnsi="Google Sans" w:cs="B Zar"/>
          <w:color w:val="1F1F1F"/>
          <w:rtl/>
        </w:rPr>
        <w:t xml:space="preserve"> (معادل </w:t>
      </w:r>
      <w:r w:rsidRPr="00F2071B">
        <w:rPr>
          <w:rFonts w:ascii="Google Sans" w:eastAsia="Google Sans" w:hAnsi="Google Sans" w:cs="B Zar"/>
          <w:b/>
          <w:bCs/>
          <w:color w:val="1F1F1F"/>
          <w:rtl/>
        </w:rPr>
        <w:t>۵۰۰ میلیارد تومان</w:t>
      </w:r>
      <w:r w:rsidRPr="00F2071B">
        <w:rPr>
          <w:rFonts w:ascii="Google Sans" w:eastAsia="Google Sans" w:hAnsi="Google Sans" w:cs="B Zar"/>
          <w:color w:val="1F1F1F"/>
        </w:rPr>
        <w:t>).</w:t>
      </w:r>
    </w:p>
    <w:p w:rsidR="009055F5" w:rsidRPr="00F2071B" w:rsidRDefault="00F2071B" w:rsidP="00F2071B">
      <w:pPr>
        <w:numPr>
          <w:ilvl w:val="0"/>
          <w:numId w:val="8"/>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بهای تمام شده تاریخی انباشته در دفاتر (تا ۱۴۰۵/۰۳/۳۱):</w:t>
      </w:r>
      <w:r w:rsidRPr="00F2071B">
        <w:rPr>
          <w:rFonts w:ascii="Google Sans" w:eastAsia="Google Sans" w:hAnsi="Google Sans" w:cs="B Zar"/>
          <w:color w:val="1F1F1F"/>
          <w:rtl/>
        </w:rPr>
        <w:t xml:space="preserve"> مجموعاً </w:t>
      </w:r>
      <w:r w:rsidRPr="00F2071B">
        <w:rPr>
          <w:rFonts w:ascii="Google Sans" w:eastAsia="Google Sans" w:hAnsi="Google Sans" w:cs="B Zar"/>
          <w:b/>
          <w:bCs/>
          <w:color w:val="1F1F1F"/>
          <w:rtl/>
        </w:rPr>
        <w:t>۸,۴۵۲,۰۹۹ میلیون ریال</w:t>
      </w:r>
      <w:r w:rsidRPr="00F2071B">
        <w:rPr>
          <w:rFonts w:ascii="Google Sans" w:eastAsia="Google Sans" w:hAnsi="Google Sans" w:cs="B Zar"/>
          <w:color w:val="1F1F1F"/>
          <w:rtl/>
        </w:rPr>
        <w:t xml:space="preserve"> (معادل </w:t>
      </w:r>
      <w:r w:rsidRPr="00F2071B">
        <w:rPr>
          <w:rFonts w:ascii="Google Sans" w:eastAsia="Google Sans" w:hAnsi="Google Sans" w:cs="B Zar"/>
          <w:b/>
          <w:bCs/>
          <w:color w:val="1F1F1F"/>
          <w:rtl/>
        </w:rPr>
        <w:t>۸۴۵.۲ میلیارد تومان</w:t>
      </w:r>
      <w:r w:rsidRPr="00F2071B">
        <w:rPr>
          <w:rFonts w:ascii="Google Sans" w:eastAsia="Google Sans" w:hAnsi="Google Sans" w:cs="B Zar"/>
          <w:color w:val="1F1F1F"/>
        </w:rPr>
        <w:t>).</w:t>
      </w:r>
    </w:p>
    <w:p w:rsidR="009055F5" w:rsidRPr="00F2071B" w:rsidRDefault="00F2071B" w:rsidP="00F2071B">
      <w:pPr>
        <w:numPr>
          <w:ilvl w:val="0"/>
          <w:numId w:val="8"/>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دفتر کل قراردادها و وضعیت پیمانکاران:</w:t>
      </w:r>
      <w:r w:rsidRPr="00F2071B">
        <w:rPr>
          <w:rFonts w:ascii="Google Sans" w:eastAsia="Google Sans" w:hAnsi="Google Sans" w:cs="B Zar"/>
          <w:color w:val="1F1F1F"/>
          <w:rtl/>
        </w:rPr>
        <w:t xml:space="preserve"> مجموعاً ۲۴ قرارداد فعا</w:t>
      </w:r>
      <w:r w:rsidRPr="00F2071B">
        <w:rPr>
          <w:rFonts w:ascii="Google Sans" w:eastAsia="Google Sans" w:hAnsi="Google Sans" w:cs="B Zar"/>
          <w:color w:val="1F1F1F"/>
          <w:rtl/>
        </w:rPr>
        <w:t xml:space="preserve">ل ساخت در پروژه ثبت است؛ کل تعهدات قراردادی صبا نفت برابر با </w:t>
      </w:r>
      <w:r w:rsidRPr="00F2071B">
        <w:rPr>
          <w:rFonts w:ascii="Google Sans" w:eastAsia="Google Sans" w:hAnsi="Google Sans" w:cs="B Zar"/>
          <w:b/>
          <w:bCs/>
          <w:color w:val="1F1F1F"/>
          <w:rtl/>
        </w:rPr>
        <w:t>۴۸۴.۳ میلیارد تومان</w:t>
      </w:r>
      <w:r w:rsidRPr="00F2071B">
        <w:rPr>
          <w:rFonts w:ascii="Google Sans" w:eastAsia="Google Sans" w:hAnsi="Google Sans" w:cs="B Zar"/>
          <w:color w:val="1F1F1F"/>
          <w:rtl/>
        </w:rPr>
        <w:t xml:space="preserve"> بوده که تا کنون </w:t>
      </w:r>
      <w:r w:rsidRPr="00F2071B">
        <w:rPr>
          <w:rFonts w:ascii="Google Sans" w:eastAsia="Google Sans" w:hAnsi="Google Sans" w:cs="B Zar"/>
          <w:b/>
          <w:bCs/>
          <w:color w:val="1F1F1F"/>
          <w:rtl/>
        </w:rPr>
        <w:t>۳۰۶.۲ میلیارد تومان</w:t>
      </w:r>
      <w:r w:rsidRPr="00F2071B">
        <w:rPr>
          <w:rFonts w:ascii="Google Sans" w:eastAsia="Google Sans" w:hAnsi="Google Sans" w:cs="B Zar"/>
          <w:color w:val="1F1F1F"/>
          <w:rtl/>
        </w:rPr>
        <w:t xml:space="preserve"> آن پرداخت شده است (مانده تعهدات ارزی-ریالی به پیمانکاران: ~۱۷۸ میلیارد تومان).</w:t>
      </w:r>
    </w:p>
    <w:p w:rsidR="009055F5" w:rsidRPr="00F2071B" w:rsidRDefault="00F2071B" w:rsidP="00F2071B">
      <w:pPr>
        <w:numPr>
          <w:ilvl w:val="0"/>
          <w:numId w:val="8"/>
        </w:numPr>
        <w:pBdr>
          <w:top w:val="nil"/>
          <w:left w:val="nil"/>
          <w:bottom w:val="nil"/>
          <w:right w:val="nil"/>
          <w:between w:val="nil"/>
        </w:pBdr>
        <w:bidi/>
        <w:spacing w:line="275" w:lineRule="auto"/>
        <w:ind w:right="590"/>
        <w:jc w:val="both"/>
        <w:rPr>
          <w:rFonts w:cs="B Zar"/>
        </w:rPr>
      </w:pPr>
      <w:r w:rsidRPr="00F2071B">
        <w:rPr>
          <w:rFonts w:ascii="Google Sans" w:eastAsia="Google Sans" w:hAnsi="Google Sans" w:cs="B Zar"/>
          <w:b/>
          <w:bCs/>
          <w:color w:val="1F1F1F"/>
          <w:rtl/>
        </w:rPr>
        <w:t>وضعیت بهای واحدها در دفترچه فروش:</w:t>
      </w:r>
      <w:r w:rsidRPr="00F2071B">
        <w:rPr>
          <w:rFonts w:ascii="Google Sans" w:eastAsia="Google Sans" w:hAnsi="Google Sans" w:cs="B Zar"/>
          <w:color w:val="1F1F1F"/>
          <w:rtl/>
        </w:rPr>
        <w:t xml:space="preserve"> متراژ مفید مسکونی بر اساس </w:t>
      </w:r>
      <w:r w:rsidRPr="00F2071B">
        <w:rPr>
          <w:rFonts w:ascii="Google Sans" w:eastAsia="Google Sans" w:hAnsi="Google Sans" w:cs="B Zar"/>
          <w:color w:val="1F1F1F"/>
          <w:rtl/>
        </w:rPr>
        <w:t xml:space="preserve">ارزش کارشناسی هر واحد تفکیک شده که میانگین قیمت کارشناسی واحدهای مسکونی حدود </w:t>
      </w:r>
      <w:r w:rsidRPr="00F2071B">
        <w:rPr>
          <w:rFonts w:ascii="Google Sans" w:eastAsia="Google Sans" w:hAnsi="Google Sans" w:cs="B Zar"/>
          <w:b/>
          <w:bCs/>
          <w:color w:val="1F1F1F"/>
          <w:rtl/>
        </w:rPr>
        <w:t>۱۱۹ میلیون تومان بر مترمربع</w:t>
      </w:r>
      <w:r w:rsidRPr="00F2071B">
        <w:rPr>
          <w:rFonts w:ascii="Google Sans" w:eastAsia="Google Sans" w:hAnsi="Google Sans" w:cs="B Zar"/>
          <w:color w:val="1F1F1F"/>
          <w:rtl/>
        </w:rPr>
        <w:t xml:space="preserve"> و واحدهای تجاری همکف </w:t>
      </w:r>
      <w:r w:rsidRPr="00F2071B">
        <w:rPr>
          <w:rFonts w:ascii="Google Sans" w:eastAsia="Google Sans" w:hAnsi="Google Sans" w:cs="B Zar"/>
          <w:b/>
          <w:bCs/>
          <w:color w:val="1F1F1F"/>
          <w:rtl/>
        </w:rPr>
        <w:t>۲۳۰ میلیون تومان بر مترمربع</w:t>
      </w:r>
      <w:r w:rsidRPr="00F2071B">
        <w:rPr>
          <w:rFonts w:ascii="Google Sans" w:eastAsia="Google Sans" w:hAnsi="Google Sans" w:cs="B Zar"/>
          <w:color w:val="1F1F1F"/>
          <w:rtl/>
        </w:rPr>
        <w:t xml:space="preserve"> است. مجموع ارزش تفکیکی واحدها در دفترچه فروش برابر با </w:t>
      </w:r>
      <w:r w:rsidRPr="00F2071B">
        <w:rPr>
          <w:rFonts w:ascii="Google Sans" w:eastAsia="Google Sans" w:hAnsi="Google Sans" w:cs="B Zar"/>
          <w:b/>
          <w:bCs/>
          <w:color w:val="1F1F1F"/>
          <w:rtl/>
        </w:rPr>
        <w:t>۲,۶۹۰.۵ میلیارد تومان</w:t>
      </w:r>
      <w:r w:rsidRPr="00F2071B">
        <w:rPr>
          <w:rFonts w:ascii="Google Sans" w:eastAsia="Google Sans" w:hAnsi="Google Sans" w:cs="B Zar"/>
          <w:color w:val="1F1F1F"/>
          <w:rtl/>
        </w:rPr>
        <w:t xml:space="preserve"> برآورد شده است.</w:t>
      </w:r>
    </w:p>
    <w:p w:rsidR="009055F5" w:rsidRPr="00F2071B" w:rsidRDefault="00F2071B" w:rsidP="00F2071B">
      <w:pPr>
        <w:pStyle w:val="Heading2"/>
        <w:bidi/>
        <w:spacing w:before="0" w:after="0" w:line="275" w:lineRule="auto"/>
        <w:jc w:val="both"/>
        <w:rPr>
          <w:rFonts w:ascii="Google Sans" w:eastAsia="Google Sans" w:hAnsi="Google Sans" w:cs="B Zar"/>
          <w:color w:val="1F1F1F"/>
        </w:rPr>
      </w:pPr>
      <w:r w:rsidRPr="00F2071B">
        <w:rPr>
          <w:rFonts w:ascii="Segoe UI Emoji" w:eastAsia="Google Sans" w:hAnsi="Segoe UI Emoji" w:cs="Segoe UI Emoji" w:hint="cs"/>
          <w:color w:val="1F1F1F"/>
          <w:rtl/>
        </w:rPr>
        <w:t>🔍</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تحلیل</w:t>
      </w:r>
      <w:r w:rsidRPr="00F2071B">
        <w:rPr>
          <w:rFonts w:ascii="Google Sans" w:eastAsia="Google Sans" w:hAnsi="Google Sans" w:cs="B Zar"/>
          <w:color w:val="1F1F1F"/>
          <w:rtl/>
        </w:rPr>
        <w:t xml:space="preserve"> </w:t>
      </w:r>
      <w:r w:rsidRPr="00F2071B">
        <w:rPr>
          <w:rFonts w:ascii="Google Sans" w:eastAsia="Google Sans" w:hAnsi="Google Sans" w:cs="B Zar"/>
          <w:color w:val="1F1F1F"/>
          <w:rtl/>
        </w:rPr>
        <w:t>کسری‌ها و اطلاعات باقی‌مانده (</w:t>
      </w:r>
      <w:r w:rsidRPr="00F2071B">
        <w:rPr>
          <w:rFonts w:ascii="Google Sans" w:eastAsia="Google Sans" w:hAnsi="Google Sans" w:cs="B Zar"/>
          <w:color w:val="1F1F1F"/>
        </w:rPr>
        <w:t>Gap Analysis</w:t>
      </w:r>
      <w:r w:rsidRPr="00F2071B">
        <w:rPr>
          <w:rFonts w:ascii="Google Sans" w:eastAsia="Google Sans" w:hAnsi="Google Sans" w:cs="B Zar"/>
          <w:color w:val="1F1F1F"/>
          <w:rtl/>
        </w:rPr>
        <w:t>)</w:t>
      </w:r>
    </w:p>
    <w:p w:rsidR="009055F5" w:rsidRPr="00F2071B" w:rsidRDefault="00F2071B" w:rsidP="00F2071B">
      <w:pPr>
        <w:pBdr>
          <w:top w:val="nil"/>
          <w:left w:val="nil"/>
          <w:bottom w:val="nil"/>
          <w:right w:val="nil"/>
          <w:between w:val="nil"/>
        </w:pBdr>
        <w:bidi/>
        <w:spacing w:line="275" w:lineRule="auto"/>
        <w:jc w:val="both"/>
        <w:rPr>
          <w:rFonts w:ascii="Google Sans" w:eastAsia="Google Sans" w:hAnsi="Google Sans" w:cs="B Zar"/>
          <w:color w:val="1F1F1F"/>
        </w:rPr>
      </w:pPr>
      <w:r w:rsidRPr="00F2071B">
        <w:rPr>
          <w:rFonts w:ascii="Google Sans" w:eastAsia="Google Sans" w:hAnsi="Google Sans" w:cs="B Zar"/>
          <w:color w:val="1F1F1F"/>
          <w:rtl/>
        </w:rPr>
        <w:t xml:space="preserve">محمدعلی عزیز، با تلاش شما فرآیند جمع‌آوری اطلاعات پیشرفت بسیار عالی داشته است. با این حال، برای اینکه پرونده این ملک جهت انتشار رسمی در پنل مدیریت (بخش ۱۰۰) تایید نهایی شود، </w:t>
      </w:r>
      <w:r w:rsidRPr="00F2071B">
        <w:rPr>
          <w:rFonts w:ascii="Google Sans" w:eastAsia="Google Sans" w:hAnsi="Google Sans" w:cs="B Zar"/>
          <w:b/>
          <w:bCs/>
          <w:color w:val="1F1F1F"/>
          <w:rtl/>
        </w:rPr>
        <w:t>اقلام و داده‌های زیر هنوز کسر هستند</w:t>
      </w:r>
      <w:r w:rsidRPr="00F2071B">
        <w:rPr>
          <w:rFonts w:ascii="Google Sans" w:eastAsia="Google Sans" w:hAnsi="Google Sans" w:cs="B Zar"/>
          <w:color w:val="1F1F1F"/>
          <w:rtl/>
        </w:rPr>
        <w:t xml:space="preserve"> و </w:t>
      </w:r>
      <w:r w:rsidRPr="00F2071B">
        <w:rPr>
          <w:rFonts w:ascii="Google Sans" w:eastAsia="Google Sans" w:hAnsi="Google Sans" w:cs="B Zar"/>
          <w:color w:val="1F1F1F"/>
          <w:rtl/>
        </w:rPr>
        <w:t>باید آن‌ها را از واحدهای مربوطه مطالبه کنیم:</w:t>
      </w:r>
    </w:p>
    <w:p w:rsidR="009055F5" w:rsidRPr="00F2071B" w:rsidRDefault="00F2071B" w:rsidP="00F2071B">
      <w:pPr>
        <w:pStyle w:val="Heading3"/>
        <w:bidi/>
        <w:spacing w:before="0" w:line="275" w:lineRule="auto"/>
        <w:jc w:val="both"/>
        <w:rPr>
          <w:rFonts w:ascii="Google Sans" w:eastAsia="Google Sans" w:hAnsi="Google Sans" w:cs="B Zar"/>
          <w:color w:val="1F1F1F"/>
        </w:rPr>
      </w:pPr>
      <w:r>
        <w:rPr>
          <w:rFonts w:ascii="Google Sans" w:eastAsia="Google Sans" w:hAnsi="Google Sans" w:cs="B Zar" w:hint="cs"/>
          <w:color w:val="1F1F1F"/>
          <w:rtl/>
        </w:rPr>
        <w:t>1</w:t>
      </w:r>
      <w:r w:rsidRPr="00F2071B">
        <w:rPr>
          <w:rFonts w:ascii="Google Sans" w:eastAsia="Google Sans" w:hAnsi="Google Sans" w:cs="B Zar"/>
          <w:color w:val="1F1F1F"/>
          <w:rtl/>
        </w:rPr>
        <w:t>. بخش ۶۰</w:t>
      </w:r>
      <w:r w:rsidRPr="00F2071B">
        <w:rPr>
          <w:rFonts w:ascii="Google Sans" w:eastAsia="Google Sans" w:hAnsi="Google Sans" w:cs="B Zar"/>
          <w:color w:val="1F1F1F"/>
          <w:rtl/>
        </w:rPr>
        <w:t xml:space="preserve"> (کسری‌های اطلاعات عملیاتی و اجاره‌داری - عمومی و داخلی)</w:t>
      </w:r>
    </w:p>
    <w:p w:rsidR="009055F5" w:rsidRPr="00F2071B" w:rsidRDefault="00F2071B" w:rsidP="00F2071B">
      <w:pPr>
        <w:numPr>
          <w:ilvl w:val="0"/>
          <w:numId w:val="10"/>
        </w:numPr>
        <w:pBdr>
          <w:top w:val="nil"/>
          <w:left w:val="nil"/>
          <w:bottom w:val="nil"/>
          <w:right w:val="nil"/>
          <w:between w:val="nil"/>
        </w:pBdr>
        <w:bidi/>
        <w:spacing w:line="275" w:lineRule="auto"/>
        <w:ind w:right="590"/>
        <w:jc w:val="both"/>
        <w:rPr>
          <w:rFonts w:cs="B Zar"/>
        </w:rPr>
      </w:pPr>
      <w:r w:rsidRPr="00F2071B">
        <w:rPr>
          <w:rFonts w:ascii="Segoe UI Emoji" w:eastAsia="Google Sans" w:hAnsi="Segoe UI Emoji" w:cs="Segoe UI Emoji"/>
          <w:color w:val="1F1F1F"/>
        </w:rPr>
        <w:t>❌</w:t>
      </w:r>
      <w:r w:rsidRPr="00F2071B">
        <w:rPr>
          <w:rFonts w:ascii="Google Sans" w:eastAsia="Google Sans" w:hAnsi="Google Sans" w:cs="B Zar"/>
          <w:color w:val="1F1F1F"/>
        </w:rPr>
        <w:t xml:space="preserve"> </w:t>
      </w:r>
      <w:r w:rsidRPr="00F2071B">
        <w:rPr>
          <w:rFonts w:ascii="Google Sans" w:eastAsia="Google Sans" w:hAnsi="Google Sans" w:cs="B Zar"/>
          <w:b/>
          <w:bCs/>
          <w:color w:val="1F1F1F"/>
          <w:rtl/>
        </w:rPr>
        <w:t>برآورد درآمد خالص عملیاتی (</w:t>
      </w:r>
      <w:r w:rsidRPr="00F2071B">
        <w:rPr>
          <w:rFonts w:ascii="Google Sans" w:eastAsia="Google Sans" w:hAnsi="Google Sans" w:cs="B Zar"/>
          <w:b/>
          <w:bCs/>
          <w:color w:val="1F1F1F"/>
        </w:rPr>
        <w:t>NOI):</w:t>
      </w:r>
      <w:r w:rsidRPr="00F2071B">
        <w:rPr>
          <w:rFonts w:ascii="Google Sans" w:eastAsia="Google Sans" w:hAnsi="Google Sans" w:cs="B Zar"/>
          <w:color w:val="1F1F1F"/>
          <w:rtl/>
        </w:rPr>
        <w:t xml:space="preserve"> اگر پلتفرم بخواهد توکن‌ها را بر مبنای «توزیع سود اجاره سالانه» عرضه کند، داده‌های مربوط به مبالغ رهن و اجاره پیش‌بینی‌شده واحدها در کیانپارس، نرخ اشغال (</w:t>
      </w:r>
      <w:r w:rsidRPr="00F2071B">
        <w:rPr>
          <w:rFonts w:ascii="Google Sans" w:eastAsia="Google Sans" w:hAnsi="Google Sans" w:cs="B Zar"/>
          <w:color w:val="1F1F1F"/>
        </w:rPr>
        <w:t xml:space="preserve">Occupancy </w:t>
      </w:r>
      <w:r w:rsidRPr="00F2071B">
        <w:rPr>
          <w:rFonts w:ascii="Google Sans" w:eastAsia="Google Sans" w:hAnsi="Google Sans" w:cs="B Zar"/>
          <w:color w:val="1F1F1F"/>
        </w:rPr>
        <w:t>Rate</w:t>
      </w:r>
      <w:r w:rsidRPr="00F2071B">
        <w:rPr>
          <w:rFonts w:ascii="Google Sans" w:eastAsia="Google Sans" w:hAnsi="Google Sans" w:cs="B Zar"/>
          <w:color w:val="1F1F1F"/>
          <w:rtl/>
        </w:rPr>
        <w:t>) منطقه و هزینه‌های پیش‌بینی‌شده مدیریت و بیمه ساختمان پس از ساخت هنوز تعریف نشده است.</w:t>
      </w:r>
    </w:p>
    <w:p w:rsidR="009055F5" w:rsidRPr="00F2071B" w:rsidRDefault="00F2071B" w:rsidP="00F2071B">
      <w:pPr>
        <w:pStyle w:val="Heading3"/>
        <w:bidi/>
        <w:spacing w:before="0" w:line="275" w:lineRule="auto"/>
        <w:jc w:val="both"/>
        <w:rPr>
          <w:rFonts w:ascii="Google Sans" w:eastAsia="Google Sans" w:hAnsi="Google Sans" w:cs="B Zar"/>
          <w:color w:val="1F1F1F"/>
        </w:rPr>
      </w:pPr>
      <w:r>
        <w:rPr>
          <w:rFonts w:ascii="Google Sans" w:eastAsia="Google Sans" w:hAnsi="Google Sans" w:cs="B Zar" w:hint="cs"/>
          <w:color w:val="1F1F1F"/>
          <w:rtl/>
        </w:rPr>
        <w:t>2</w:t>
      </w:r>
      <w:r w:rsidRPr="00F2071B">
        <w:rPr>
          <w:rFonts w:ascii="Google Sans" w:eastAsia="Google Sans" w:hAnsi="Google Sans" w:cs="B Zar"/>
          <w:color w:val="1F1F1F"/>
          <w:rtl/>
        </w:rPr>
        <w:t>. بخش ۷۰ (ساختار توکن‌سازی و مشخصات عرضه - نیازمند تصمیم‌گیری مدیریتی)</w:t>
      </w:r>
    </w:p>
    <w:p w:rsidR="009055F5" w:rsidRPr="00F2071B" w:rsidRDefault="00F2071B" w:rsidP="00F2071B">
      <w:pPr>
        <w:pBdr>
          <w:top w:val="nil"/>
          <w:left w:val="nil"/>
          <w:bottom w:val="nil"/>
          <w:right w:val="nil"/>
          <w:between w:val="nil"/>
        </w:pBdr>
        <w:bidi/>
        <w:spacing w:line="275" w:lineRule="auto"/>
        <w:jc w:val="both"/>
        <w:rPr>
          <w:rFonts w:ascii="Google Sans" w:eastAsia="Google Sans" w:hAnsi="Google Sans" w:cs="B Zar"/>
          <w:color w:val="1F1F1F"/>
        </w:rPr>
      </w:pPr>
      <w:r w:rsidRPr="00F2071B">
        <w:rPr>
          <w:rFonts w:ascii="Google Sans" w:eastAsia="Google Sans" w:hAnsi="Google Sans" w:cs="B Zar"/>
          <w:color w:val="1F1F1F"/>
          <w:rtl/>
        </w:rPr>
        <w:t>این بخش به عنوان ساختار اصلی قرارداد هوشمند کاملاً خالی است و تیم مدیریت پروژه باید مقادیر آن</w:t>
      </w:r>
      <w:r w:rsidRPr="00F2071B">
        <w:rPr>
          <w:rFonts w:ascii="Google Sans" w:eastAsia="Google Sans" w:hAnsi="Google Sans" w:cs="B Zar"/>
          <w:color w:val="1F1F1F"/>
          <w:rtl/>
        </w:rPr>
        <w:t xml:space="preserve"> را مشخص کند:</w:t>
      </w:r>
    </w:p>
    <w:p w:rsidR="009055F5" w:rsidRPr="00F2071B" w:rsidRDefault="00F2071B" w:rsidP="00F2071B">
      <w:pPr>
        <w:numPr>
          <w:ilvl w:val="0"/>
          <w:numId w:val="11"/>
        </w:numPr>
        <w:pBdr>
          <w:top w:val="nil"/>
          <w:left w:val="nil"/>
          <w:bottom w:val="nil"/>
          <w:right w:val="nil"/>
          <w:between w:val="nil"/>
        </w:pBdr>
        <w:bidi/>
        <w:spacing w:line="275" w:lineRule="auto"/>
        <w:ind w:right="590"/>
        <w:jc w:val="both"/>
        <w:rPr>
          <w:rFonts w:cs="B Zar"/>
        </w:rPr>
      </w:pPr>
      <w:r w:rsidRPr="00F2071B">
        <w:rPr>
          <w:rFonts w:ascii="Segoe UI Emoji" w:eastAsia="Google Sans" w:hAnsi="Segoe UI Emoji" w:cs="Segoe UI Emoji"/>
          <w:color w:val="1F1F1F"/>
        </w:rPr>
        <w:t>❌</w:t>
      </w:r>
      <w:r w:rsidRPr="00F2071B">
        <w:rPr>
          <w:rFonts w:ascii="Google Sans" w:eastAsia="Google Sans" w:hAnsi="Google Sans" w:cs="B Zar"/>
          <w:color w:val="1F1F1F"/>
        </w:rPr>
        <w:t xml:space="preserve"> </w:t>
      </w:r>
      <w:r w:rsidRPr="00F2071B">
        <w:rPr>
          <w:rFonts w:ascii="Google Sans" w:eastAsia="Google Sans" w:hAnsi="Google Sans" w:cs="B Zar"/>
          <w:b/>
          <w:bCs/>
          <w:color w:val="1F1F1F"/>
          <w:rtl/>
        </w:rPr>
        <w:t>تعریف دقیق ماهیت توکن:</w:t>
      </w:r>
      <w:r w:rsidRPr="00F2071B">
        <w:rPr>
          <w:rFonts w:ascii="Google Sans" w:eastAsia="Google Sans" w:hAnsi="Google Sans" w:cs="B Zar"/>
          <w:color w:val="1F1F1F"/>
          <w:rtl/>
        </w:rPr>
        <w:t xml:space="preserve"> آیا هر توکن نماینده مالکیت مستقیم مشاع است یا سهام شرکت پروژه (</w:t>
      </w:r>
      <w:r w:rsidRPr="00F2071B">
        <w:rPr>
          <w:rFonts w:ascii="Google Sans" w:eastAsia="Google Sans" w:hAnsi="Google Sans" w:cs="B Zar"/>
          <w:color w:val="1F1F1F"/>
        </w:rPr>
        <w:t>SPV</w:t>
      </w:r>
      <w:r w:rsidRPr="00F2071B">
        <w:rPr>
          <w:rFonts w:ascii="Google Sans" w:eastAsia="Google Sans" w:hAnsi="Google Sans" w:cs="B Zar"/>
          <w:color w:val="1F1F1F"/>
          <w:rtl/>
        </w:rPr>
        <w:t xml:space="preserve">) یا حق منفعت از فروش و </w:t>
      </w:r>
      <w:r w:rsidRPr="00F2071B">
        <w:rPr>
          <w:rFonts w:ascii="Google Sans" w:eastAsia="Google Sans" w:hAnsi="Google Sans" w:cs="B Zar"/>
          <w:color w:val="1F1F1F"/>
          <w:rtl/>
        </w:rPr>
        <w:lastRenderedPageBreak/>
        <w:t>اجاره؟</w:t>
      </w:r>
    </w:p>
    <w:p w:rsidR="009055F5" w:rsidRPr="00F2071B" w:rsidRDefault="00F2071B" w:rsidP="00F2071B">
      <w:pPr>
        <w:numPr>
          <w:ilvl w:val="0"/>
          <w:numId w:val="11"/>
        </w:numPr>
        <w:pBdr>
          <w:top w:val="nil"/>
          <w:left w:val="nil"/>
          <w:bottom w:val="nil"/>
          <w:right w:val="nil"/>
          <w:between w:val="nil"/>
        </w:pBdr>
        <w:bidi/>
        <w:spacing w:line="275" w:lineRule="auto"/>
        <w:ind w:right="590"/>
        <w:jc w:val="both"/>
        <w:rPr>
          <w:rFonts w:cs="B Zar"/>
        </w:rPr>
      </w:pPr>
      <w:r w:rsidRPr="00F2071B">
        <w:rPr>
          <w:rFonts w:ascii="Segoe UI Emoji" w:eastAsia="Google Sans" w:hAnsi="Segoe UI Emoji" w:cs="Segoe UI Emoji"/>
          <w:color w:val="1F1F1F"/>
        </w:rPr>
        <w:t>❌</w:t>
      </w:r>
      <w:r w:rsidRPr="00F2071B">
        <w:rPr>
          <w:rFonts w:ascii="Google Sans" w:eastAsia="Google Sans" w:hAnsi="Google Sans" w:cs="B Zar"/>
          <w:color w:val="1F1F1F"/>
        </w:rPr>
        <w:t xml:space="preserve"> </w:t>
      </w:r>
      <w:r w:rsidRPr="00F2071B">
        <w:rPr>
          <w:rFonts w:ascii="Google Sans" w:eastAsia="Google Sans" w:hAnsi="Google Sans" w:cs="B Zar"/>
          <w:b/>
          <w:bCs/>
          <w:color w:val="1F1F1F"/>
          <w:rtl/>
        </w:rPr>
        <w:t>مشخصات عرضه بلاکچینی:</w:t>
      </w:r>
      <w:r w:rsidRPr="00F2071B">
        <w:rPr>
          <w:rFonts w:ascii="Google Sans" w:eastAsia="Google Sans" w:hAnsi="Google Sans" w:cs="B Zar"/>
          <w:color w:val="1F1F1F"/>
          <w:rtl/>
        </w:rPr>
        <w:t xml:space="preserve"> تعداد کل توکن‌های تعریف‌شده برای پایلوت، قیمت پایه هر توکن (مثلاً هر توکن معادل ۱ دسی‌متر مربع </w:t>
      </w:r>
      <w:r w:rsidRPr="00F2071B">
        <w:rPr>
          <w:rFonts w:ascii="Google Sans" w:eastAsia="Google Sans" w:hAnsi="Google Sans" w:cs="B Zar"/>
          <w:color w:val="1F1F1F"/>
          <w:rtl/>
        </w:rPr>
        <w:t>دارایی)، حداقل و حداکثر حد خرید سرمایه‌گذاران، کارمزد پلتفرم، و آدرس قرارداد هوشمند (</w:t>
      </w:r>
      <w:r w:rsidRPr="00F2071B">
        <w:rPr>
          <w:rFonts w:ascii="Google Sans" w:eastAsia="Google Sans" w:hAnsi="Google Sans" w:cs="B Zar"/>
          <w:color w:val="1F1F1F"/>
        </w:rPr>
        <w:t>Smart Contract Address</w:t>
      </w:r>
      <w:r w:rsidRPr="00F2071B">
        <w:rPr>
          <w:rFonts w:ascii="Google Sans" w:eastAsia="Google Sans" w:hAnsi="Google Sans" w:cs="B Zar"/>
          <w:color w:val="1F1F1F"/>
          <w:rtl/>
        </w:rPr>
        <w:t>) روی شبکه بلاکچین آزمایشی.</w:t>
      </w:r>
    </w:p>
    <w:p w:rsidR="009055F5" w:rsidRPr="00F2071B" w:rsidRDefault="00F2071B" w:rsidP="00F2071B">
      <w:pPr>
        <w:pStyle w:val="Heading3"/>
        <w:bidi/>
        <w:spacing w:before="0" w:line="275" w:lineRule="auto"/>
        <w:jc w:val="both"/>
        <w:rPr>
          <w:rFonts w:ascii="Google Sans" w:eastAsia="Google Sans" w:hAnsi="Google Sans" w:cs="B Zar"/>
          <w:color w:val="1F1F1F"/>
        </w:rPr>
      </w:pPr>
      <w:r>
        <w:rPr>
          <w:rFonts w:ascii="Google Sans" w:eastAsia="Google Sans" w:hAnsi="Google Sans" w:cs="B Zar" w:hint="cs"/>
          <w:color w:val="1F1F1F"/>
          <w:rtl/>
        </w:rPr>
        <w:t>3</w:t>
      </w:r>
      <w:r w:rsidRPr="00F2071B">
        <w:rPr>
          <w:rFonts w:ascii="Google Sans" w:eastAsia="Google Sans" w:hAnsi="Google Sans" w:cs="B Zar"/>
          <w:color w:val="1F1F1F"/>
          <w:rtl/>
        </w:rPr>
        <w:t>. بخش ۹۰ (مدارک فیزیکی مفقود جهت آرشیو - صرفاً بررسی داخلی)</w:t>
      </w:r>
    </w:p>
    <w:p w:rsidR="009055F5" w:rsidRPr="00F2071B" w:rsidRDefault="00F2071B" w:rsidP="00F2071B">
      <w:pPr>
        <w:pBdr>
          <w:top w:val="nil"/>
          <w:left w:val="nil"/>
          <w:bottom w:val="nil"/>
          <w:right w:val="nil"/>
          <w:between w:val="nil"/>
        </w:pBdr>
        <w:bidi/>
        <w:spacing w:line="275" w:lineRule="auto"/>
        <w:jc w:val="both"/>
        <w:rPr>
          <w:rFonts w:ascii="Google Sans" w:eastAsia="Google Sans" w:hAnsi="Google Sans" w:cs="B Zar"/>
          <w:color w:val="1F1F1F"/>
        </w:rPr>
      </w:pPr>
      <w:r w:rsidRPr="00F2071B">
        <w:rPr>
          <w:rFonts w:ascii="Google Sans" w:eastAsia="Google Sans" w:hAnsi="Google Sans" w:cs="B Zar"/>
          <w:color w:val="1F1F1F"/>
          <w:rtl/>
        </w:rPr>
        <w:t>تصویر اسکن مدارک زیر باید با واترمارک مخصوص در دیتابیس ادمین</w:t>
      </w:r>
      <w:r w:rsidRPr="00F2071B">
        <w:rPr>
          <w:rFonts w:ascii="Google Sans" w:eastAsia="Google Sans" w:hAnsi="Google Sans" w:cs="B Zar"/>
          <w:color w:val="1F1F1F"/>
          <w:rtl/>
        </w:rPr>
        <w:t xml:space="preserve"> آپلود شود:</w:t>
      </w:r>
    </w:p>
    <w:p w:rsidR="009055F5" w:rsidRPr="00F2071B" w:rsidRDefault="00F2071B" w:rsidP="00F2071B">
      <w:pPr>
        <w:numPr>
          <w:ilvl w:val="0"/>
          <w:numId w:val="12"/>
        </w:numPr>
        <w:pBdr>
          <w:top w:val="nil"/>
          <w:left w:val="nil"/>
          <w:bottom w:val="nil"/>
          <w:right w:val="nil"/>
          <w:between w:val="nil"/>
        </w:pBdr>
        <w:bidi/>
        <w:spacing w:line="275" w:lineRule="auto"/>
        <w:ind w:right="590"/>
        <w:jc w:val="both"/>
        <w:rPr>
          <w:rFonts w:cs="B Zar"/>
        </w:rPr>
      </w:pPr>
      <w:r w:rsidRPr="00F2071B">
        <w:rPr>
          <w:rFonts w:ascii="Segoe UI Emoji" w:eastAsia="Google Sans" w:hAnsi="Segoe UI Emoji" w:cs="Segoe UI Emoji"/>
          <w:color w:val="1F1F1F"/>
        </w:rPr>
        <w:t>❌</w:t>
      </w:r>
      <w:r w:rsidRPr="00F2071B">
        <w:rPr>
          <w:rFonts w:ascii="Google Sans" w:eastAsia="Google Sans" w:hAnsi="Google Sans" w:cs="B Zar"/>
          <w:color w:val="1F1F1F"/>
        </w:rPr>
        <w:t xml:space="preserve"> </w:t>
      </w:r>
      <w:r w:rsidRPr="00F2071B">
        <w:rPr>
          <w:rFonts w:ascii="Google Sans" w:eastAsia="Google Sans" w:hAnsi="Google Sans" w:cs="B Zar"/>
          <w:b/>
          <w:bCs/>
          <w:color w:val="1F1F1F"/>
          <w:rtl/>
        </w:rPr>
        <w:t>رضایت‌نامه کتبی رسمی شرکت صبا نفت</w:t>
      </w:r>
      <w:r w:rsidRPr="00F2071B">
        <w:rPr>
          <w:rFonts w:ascii="Google Sans" w:eastAsia="Google Sans" w:hAnsi="Google Sans" w:cs="B Zar"/>
          <w:color w:val="1F1F1F"/>
          <w:rtl/>
        </w:rPr>
        <w:t xml:space="preserve"> جهت استفاده آزمایشی از اطلاعات ملک در پروژه پایلوت.</w:t>
      </w:r>
    </w:p>
    <w:p w:rsidR="009055F5" w:rsidRPr="00F2071B" w:rsidRDefault="00F2071B" w:rsidP="00F2071B">
      <w:pPr>
        <w:numPr>
          <w:ilvl w:val="0"/>
          <w:numId w:val="12"/>
        </w:numPr>
        <w:pBdr>
          <w:top w:val="nil"/>
          <w:left w:val="nil"/>
          <w:bottom w:val="nil"/>
          <w:right w:val="nil"/>
          <w:between w:val="nil"/>
        </w:pBdr>
        <w:bidi/>
        <w:spacing w:line="275" w:lineRule="auto"/>
        <w:ind w:right="590"/>
        <w:jc w:val="both"/>
        <w:rPr>
          <w:rFonts w:cs="B Zar"/>
        </w:rPr>
      </w:pPr>
      <w:r w:rsidRPr="00F2071B">
        <w:rPr>
          <w:rFonts w:ascii="Segoe UI Emoji" w:eastAsia="Google Sans" w:hAnsi="Segoe UI Emoji" w:cs="Segoe UI Emoji" w:hint="cs"/>
          <w:color w:val="1F1F1F"/>
          <w:rtl/>
        </w:rPr>
        <w:t>❌</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تصویر</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مدارک</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هویتی</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و</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ثبت</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شرکت</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صبا</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نفت</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آخرین</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تغییرات</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روزنامه</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رسمی</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و</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صاحبان</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امضا</w:t>
      </w:r>
      <w:r w:rsidRPr="00F2071B">
        <w:rPr>
          <w:rFonts w:ascii="Google Sans" w:eastAsia="Google Sans" w:hAnsi="Google Sans" w:cs="B Zar"/>
          <w:color w:val="1F1F1F"/>
          <w:rtl/>
        </w:rPr>
        <w:t>).</w:t>
      </w:r>
    </w:p>
    <w:p w:rsidR="009055F5" w:rsidRPr="00F2071B" w:rsidRDefault="00F2071B" w:rsidP="00F2071B">
      <w:pPr>
        <w:numPr>
          <w:ilvl w:val="0"/>
          <w:numId w:val="12"/>
        </w:numPr>
        <w:pBdr>
          <w:top w:val="nil"/>
          <w:left w:val="nil"/>
          <w:bottom w:val="nil"/>
          <w:right w:val="nil"/>
          <w:between w:val="nil"/>
        </w:pBdr>
        <w:bidi/>
        <w:spacing w:line="275" w:lineRule="auto"/>
        <w:ind w:right="590"/>
        <w:jc w:val="both"/>
        <w:rPr>
          <w:rFonts w:cs="B Zar"/>
        </w:rPr>
      </w:pPr>
      <w:r w:rsidRPr="00F2071B">
        <w:rPr>
          <w:rFonts w:ascii="Segoe UI Emoji" w:eastAsia="Google Sans" w:hAnsi="Segoe UI Emoji" w:cs="Segoe UI Emoji" w:hint="cs"/>
          <w:color w:val="1F1F1F"/>
          <w:rtl/>
        </w:rPr>
        <w:t>❌</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گواهی</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یا</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رسیدهای</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تسویه</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مفاصاحساب</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مالیات</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پروژه</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و</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عوارض</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شهرداری</w:t>
      </w:r>
      <w:r w:rsidRPr="00F2071B">
        <w:rPr>
          <w:rFonts w:ascii="Google Sans" w:eastAsia="Google Sans" w:hAnsi="Google Sans" w:cs="B Zar"/>
          <w:color w:val="1F1F1F"/>
          <w:rtl/>
        </w:rPr>
        <w:t xml:space="preserve"> </w:t>
      </w:r>
      <w:r w:rsidRPr="00F2071B">
        <w:rPr>
          <w:rFonts w:ascii="Google Sans" w:eastAsia="Google Sans" w:hAnsi="Google Sans" w:cs="B Zar" w:hint="cs"/>
          <w:color w:val="1F1F1F"/>
          <w:rtl/>
        </w:rPr>
        <w:t>معوقه</w:t>
      </w:r>
      <w:r w:rsidRPr="00F2071B">
        <w:rPr>
          <w:rFonts w:ascii="Google Sans" w:eastAsia="Google Sans" w:hAnsi="Google Sans" w:cs="B Zar"/>
          <w:color w:val="1F1F1F"/>
          <w:rtl/>
        </w:rPr>
        <w:t>.</w:t>
      </w:r>
    </w:p>
    <w:p w:rsidR="009055F5" w:rsidRPr="00F2071B" w:rsidRDefault="00F2071B" w:rsidP="00F2071B">
      <w:pPr>
        <w:numPr>
          <w:ilvl w:val="0"/>
          <w:numId w:val="12"/>
        </w:numPr>
        <w:pBdr>
          <w:top w:val="nil"/>
          <w:left w:val="nil"/>
          <w:bottom w:val="nil"/>
          <w:right w:val="nil"/>
          <w:between w:val="nil"/>
        </w:pBdr>
        <w:bidi/>
        <w:spacing w:line="275" w:lineRule="auto"/>
        <w:ind w:right="590"/>
        <w:jc w:val="both"/>
        <w:rPr>
          <w:rFonts w:cs="B Zar"/>
        </w:rPr>
      </w:pPr>
      <w:r w:rsidRPr="00F2071B">
        <w:rPr>
          <w:rFonts w:ascii="Segoe UI Emoji" w:eastAsia="Google Sans" w:hAnsi="Segoe UI Emoji" w:cs="Segoe UI Emoji" w:hint="cs"/>
          <w:color w:val="1F1F1F"/>
          <w:rtl/>
        </w:rPr>
        <w:t>❌</w:t>
      </w:r>
      <w:r w:rsidRPr="00F2071B">
        <w:rPr>
          <w:rFonts w:ascii="Google Sans" w:eastAsia="Google Sans" w:hAnsi="Google Sans" w:cs="B Zar"/>
          <w:color w:val="1F1F1F"/>
          <w:rtl/>
        </w:rPr>
        <w:t xml:space="preserve"> </w:t>
      </w:r>
      <w:r w:rsidRPr="00F2071B">
        <w:rPr>
          <w:rFonts w:ascii="Google Sans" w:eastAsia="Google Sans" w:hAnsi="Google Sans" w:cs="B Zar"/>
          <w:color w:val="1F1F1F"/>
          <w:rtl/>
        </w:rPr>
        <w:t>تصویر بیمه‌نامه معتبر ساختمانی برج.</w:t>
      </w:r>
    </w:p>
    <w:p w:rsidR="009055F5" w:rsidRPr="00F2071B" w:rsidRDefault="00F2071B" w:rsidP="00F2071B">
      <w:pPr>
        <w:pBdr>
          <w:top w:val="nil"/>
          <w:left w:val="nil"/>
          <w:bottom w:val="nil"/>
          <w:right w:val="nil"/>
          <w:between w:val="nil"/>
        </w:pBdr>
        <w:bidi/>
        <w:spacing w:line="275" w:lineRule="auto"/>
        <w:jc w:val="both"/>
        <w:rPr>
          <w:rFonts w:ascii="Google Sans" w:eastAsia="Google Sans" w:hAnsi="Google Sans" w:cs="B Zar"/>
          <w:color w:val="1F1F1F"/>
        </w:rPr>
      </w:pPr>
      <w:r w:rsidRPr="00F2071B">
        <w:rPr>
          <w:rFonts w:ascii="Google Sans" w:eastAsia="Google Sans" w:hAnsi="Google Sans" w:cs="B Zar"/>
          <w:color w:val="1F1F1F"/>
          <w:rtl/>
        </w:rPr>
        <w:t>این گزارش کل تصویر پروژه را به صورت کاملاً شفاف در اختیارتان می‌گذارد تا به راحتی فرآیند پایلوت توکنایزیشن را به گام‌های بعدی هدایت کنید.</w:t>
      </w:r>
    </w:p>
    <w:sectPr w:rsidR="009055F5" w:rsidRPr="00F2071B" w:rsidSect="00F2071B">
      <w:pgSz w:w="11906" w:h="16838" w:code="9"/>
      <w:pgMar w:top="1440" w:right="1080" w:bottom="1440" w:left="108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CB33DFB-2F86-4FF1-A8ED-12474343154B}"/>
  </w:font>
  <w:font w:name="Google Sans">
    <w:altName w:val="Calibri"/>
    <w:charset w:val="00"/>
    <w:family w:val="auto"/>
    <w:pitch w:val="default"/>
    <w:embedRegular r:id="rId2" w:fontKey="{A8428667-2910-4074-B0BD-5D0319E91078}"/>
    <w:embedBold r:id="rId3" w:fontKey="{490DAE57-1F55-4B26-8C30-DAA89567FB01}"/>
  </w:font>
  <w:font w:name="B Zar">
    <w:panose1 w:val="00000400000000000000"/>
    <w:charset w:val="B2"/>
    <w:family w:val="auto"/>
    <w:pitch w:val="variable"/>
    <w:sig w:usb0="00002001" w:usb1="80000000" w:usb2="00000008" w:usb3="00000000" w:csb0="00000040" w:csb1="00000000"/>
    <w:embedRegular r:id="rId4" w:fontKey="{95EA444D-0EF5-4B9D-8B90-09E67DFFABCE}"/>
    <w:embedBold r:id="rId5" w:fontKey="{9D950231-F1C8-49AB-A3FD-BD9BD35D554D}"/>
  </w:font>
  <w:font w:name="Segoe UI Emoji">
    <w:panose1 w:val="020B0502040204020203"/>
    <w:charset w:val="00"/>
    <w:family w:val="swiss"/>
    <w:pitch w:val="variable"/>
    <w:sig w:usb0="00000003" w:usb1="02000000" w:usb2="00000000" w:usb3="00000000" w:csb0="00000001" w:csb1="00000000"/>
    <w:embedRegular r:id="rId6" w:fontKey="{6EED54A3-4A33-45E7-B5F2-2F8573E793AC}"/>
    <w:embedBold r:id="rId7" w:fontKey="{A94AFD4C-ED89-408D-8FC7-2326ECABD60A}"/>
  </w:font>
  <w:font w:name="Calibri">
    <w:panose1 w:val="020F0502020204030204"/>
    <w:charset w:val="00"/>
    <w:family w:val="swiss"/>
    <w:pitch w:val="variable"/>
    <w:sig w:usb0="E4002EFF" w:usb1="C000247B" w:usb2="00000009" w:usb3="00000000" w:csb0="000001FF" w:csb1="00000000"/>
    <w:embedRegular r:id="rId8" w:fontKey="{98190425-F455-47D2-A3DC-BA0F659709BE}"/>
  </w:font>
  <w:font w:name="Cambria">
    <w:panose1 w:val="02040503050406030204"/>
    <w:charset w:val="00"/>
    <w:family w:val="roman"/>
    <w:pitch w:val="variable"/>
    <w:sig w:usb0="E00006FF" w:usb1="420024FF" w:usb2="02000000" w:usb3="00000000" w:csb0="0000019F" w:csb1="00000000"/>
    <w:embedRegular r:id="rId9" w:fontKey="{A147C96B-8AAA-4C16-BD13-6D92E66E34F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1106C"/>
    <w:multiLevelType w:val="multilevel"/>
    <w:tmpl w:val="50CC02F4"/>
    <w:lvl w:ilvl="0">
      <w:start w:val="1"/>
      <w:numFmt w:val="bullet"/>
      <w:lvlText w:val="●"/>
      <w:lvlJc w:val="left"/>
      <w:pPr>
        <w:ind w:left="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2D346903"/>
    <w:multiLevelType w:val="multilevel"/>
    <w:tmpl w:val="B2167DA4"/>
    <w:lvl w:ilvl="0">
      <w:start w:val="1"/>
      <w:numFmt w:val="bullet"/>
      <w:lvlText w:val="●"/>
      <w:lvlJc w:val="left"/>
      <w:pPr>
        <w:ind w:left="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2E7C7880"/>
    <w:multiLevelType w:val="multilevel"/>
    <w:tmpl w:val="1FD0B440"/>
    <w:lvl w:ilvl="0">
      <w:start w:val="1"/>
      <w:numFmt w:val="bullet"/>
      <w:lvlText w:val="●"/>
      <w:lvlJc w:val="left"/>
      <w:pPr>
        <w:ind w:left="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34073F4C"/>
    <w:multiLevelType w:val="multilevel"/>
    <w:tmpl w:val="26062350"/>
    <w:lvl w:ilvl="0">
      <w:start w:val="1"/>
      <w:numFmt w:val="bullet"/>
      <w:lvlText w:val="●"/>
      <w:lvlJc w:val="left"/>
      <w:pPr>
        <w:ind w:left="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3A47006C"/>
    <w:multiLevelType w:val="multilevel"/>
    <w:tmpl w:val="C17C4678"/>
    <w:lvl w:ilvl="0">
      <w:start w:val="1"/>
      <w:numFmt w:val="bullet"/>
      <w:lvlText w:val="●"/>
      <w:lvlJc w:val="left"/>
      <w:pPr>
        <w:ind w:left="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4AD4617D"/>
    <w:multiLevelType w:val="multilevel"/>
    <w:tmpl w:val="9370AA18"/>
    <w:lvl w:ilvl="0">
      <w:start w:val="1"/>
      <w:numFmt w:val="bullet"/>
      <w:lvlText w:val="●"/>
      <w:lvlJc w:val="left"/>
      <w:pPr>
        <w:ind w:left="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52D62810"/>
    <w:multiLevelType w:val="multilevel"/>
    <w:tmpl w:val="51B62816"/>
    <w:lvl w:ilvl="0">
      <w:start w:val="1"/>
      <w:numFmt w:val="bullet"/>
      <w:lvlText w:val="●"/>
      <w:lvlJc w:val="left"/>
      <w:pPr>
        <w:ind w:left="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5CB560A8"/>
    <w:multiLevelType w:val="multilevel"/>
    <w:tmpl w:val="CA72038C"/>
    <w:lvl w:ilvl="0">
      <w:start w:val="1"/>
      <w:numFmt w:val="bullet"/>
      <w:lvlText w:val="●"/>
      <w:lvlJc w:val="left"/>
      <w:pPr>
        <w:ind w:left="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6222759E"/>
    <w:multiLevelType w:val="multilevel"/>
    <w:tmpl w:val="E19A71B4"/>
    <w:lvl w:ilvl="0">
      <w:start w:val="1"/>
      <w:numFmt w:val="bullet"/>
      <w:lvlText w:val="●"/>
      <w:lvlJc w:val="left"/>
      <w:pPr>
        <w:ind w:left="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653A2F88"/>
    <w:multiLevelType w:val="multilevel"/>
    <w:tmpl w:val="793C6164"/>
    <w:lvl w:ilvl="0">
      <w:start w:val="1"/>
      <w:numFmt w:val="bullet"/>
      <w:lvlText w:val="●"/>
      <w:lvlJc w:val="left"/>
      <w:pPr>
        <w:ind w:left="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0" w15:restartNumberingAfterBreak="0">
    <w:nsid w:val="67963FC2"/>
    <w:multiLevelType w:val="multilevel"/>
    <w:tmpl w:val="8C168820"/>
    <w:lvl w:ilvl="0">
      <w:start w:val="1"/>
      <w:numFmt w:val="bullet"/>
      <w:lvlText w:val="●"/>
      <w:lvlJc w:val="left"/>
      <w:pPr>
        <w:ind w:left="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6BE2107C"/>
    <w:multiLevelType w:val="multilevel"/>
    <w:tmpl w:val="1FB854E2"/>
    <w:lvl w:ilvl="0">
      <w:start w:val="1"/>
      <w:numFmt w:val="bullet"/>
      <w:lvlText w:val="●"/>
      <w:lvlJc w:val="left"/>
      <w:pPr>
        <w:ind w:left="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abstractNumId w:val="7"/>
  </w:num>
  <w:num w:numId="2">
    <w:abstractNumId w:val="2"/>
  </w:num>
  <w:num w:numId="3">
    <w:abstractNumId w:val="4"/>
  </w:num>
  <w:num w:numId="4">
    <w:abstractNumId w:val="10"/>
  </w:num>
  <w:num w:numId="5">
    <w:abstractNumId w:val="6"/>
  </w:num>
  <w:num w:numId="6">
    <w:abstractNumId w:val="1"/>
  </w:num>
  <w:num w:numId="7">
    <w:abstractNumId w:val="3"/>
  </w:num>
  <w:num w:numId="8">
    <w:abstractNumId w:val="0"/>
  </w:num>
  <w:num w:numId="9">
    <w:abstractNumId w:val="8"/>
  </w:num>
  <w:num w:numId="10">
    <w:abstractNumId w:val="5"/>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5F5"/>
    <w:rsid w:val="009055F5"/>
    <w:rsid w:val="00F207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E6E38"/>
  <w15:docId w15:val="{067F75BE-9B5B-4984-8917-728207C4F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1031</Words>
  <Characters>5879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محمد علی زرین راد</dc:creator>
  <cp:lastModifiedBy>محمد علی زرین راد</cp:lastModifiedBy>
  <cp:revision>2</cp:revision>
  <dcterms:created xsi:type="dcterms:W3CDTF">2026-07-15T13:02:00Z</dcterms:created>
  <dcterms:modified xsi:type="dcterms:W3CDTF">2026-07-15T13:02:00Z</dcterms:modified>
</cp:coreProperties>
</file>